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1079" w14:textId="1575E3BF" w:rsidR="005B5073" w:rsidRPr="000016FE" w:rsidRDefault="00B90FE2" w:rsidP="00B90FE2">
      <w:pPr>
        <w:tabs>
          <w:tab w:val="left" w:pos="2385"/>
          <w:tab w:val="center" w:pos="3052"/>
        </w:tabs>
        <w:spacing w:after="0"/>
        <w:rPr>
          <w:rFonts w:ascii="Arial" w:hAnsi="Arial" w:cs="Arial"/>
          <w:color w:val="2F5496" w:themeColor="accent1" w:themeShade="BF"/>
          <w:sz w:val="96"/>
          <w:szCs w:val="96"/>
        </w:rPr>
      </w:pPr>
      <w:r>
        <w:rPr>
          <w:rFonts w:ascii="Arial" w:hAnsi="Arial" w:cs="Arial"/>
          <w:color w:val="2F5496" w:themeColor="accent1" w:themeShade="BF"/>
          <w:sz w:val="96"/>
          <w:szCs w:val="96"/>
        </w:rPr>
        <w:tab/>
      </w:r>
      <w:r>
        <w:rPr>
          <w:rFonts w:ascii="Arial" w:hAnsi="Arial" w:cs="Arial"/>
          <w:color w:val="2F5496" w:themeColor="accent1" w:themeShade="BF"/>
          <w:sz w:val="96"/>
          <w:szCs w:val="96"/>
        </w:rPr>
        <w:tab/>
      </w:r>
      <w:r w:rsidR="00DA78BA" w:rsidRPr="000016FE">
        <w:rPr>
          <w:rFonts w:ascii="Arial" w:hAnsi="Arial"/>
          <w:noProof/>
          <w:color w:val="2F5496" w:themeColor="accent1" w:themeShade="BF"/>
          <w:sz w:val="32"/>
        </w:rPr>
        <w:drawing>
          <wp:anchor distT="0" distB="0" distL="114300" distR="114300" simplePos="0" relativeHeight="251659264" behindDoc="0" locked="0" layoutInCell="1" allowOverlap="1" wp14:anchorId="188CAB5A" wp14:editId="66E2E576">
            <wp:simplePos x="0" y="0"/>
            <wp:positionH relativeFrom="margin">
              <wp:posOffset>-314325</wp:posOffset>
            </wp:positionH>
            <wp:positionV relativeFrom="paragraph">
              <wp:posOffset>437515</wp:posOffset>
            </wp:positionV>
            <wp:extent cx="2261870" cy="2771775"/>
            <wp:effectExtent l="0" t="0" r="5080" b="9525"/>
            <wp:wrapSquare wrapText="bothSides"/>
            <wp:docPr id="2" name="Imagen 9">
              <a:extLst xmlns:a="http://schemas.openxmlformats.org/drawingml/2006/main">
                <a:ext uri="{FF2B5EF4-FFF2-40B4-BE49-F238E27FC236}">
                  <a16:creationId xmlns:a16="http://schemas.microsoft.com/office/drawing/2014/main" id="{2DC947EC-351B-7742-A45C-1E826A875B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>
                      <a:extLst>
                        <a:ext uri="{FF2B5EF4-FFF2-40B4-BE49-F238E27FC236}">
                          <a16:creationId xmlns:a16="http://schemas.microsoft.com/office/drawing/2014/main" id="{2DC947EC-351B-7742-A45C-1E826A875B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32243" w14:textId="55259CF4" w:rsidR="00DA78BA" w:rsidRPr="000016FE" w:rsidRDefault="006D23F3" w:rsidP="007E344B">
      <w:pPr>
        <w:spacing w:after="0"/>
        <w:jc w:val="center"/>
        <w:rPr>
          <w:rFonts w:ascii="Arial" w:hAnsi="Arial" w:cs="Arial"/>
          <w:b/>
          <w:color w:val="024DA1"/>
          <w:sz w:val="48"/>
          <w:szCs w:val="48"/>
        </w:rPr>
      </w:pPr>
      <w:r w:rsidRPr="000016FE">
        <w:rPr>
          <w:rFonts w:ascii="Arial" w:hAnsi="Arial"/>
          <w:b/>
          <w:color w:val="024DA1"/>
          <w:sz w:val="48"/>
        </w:rPr>
        <w:t>Seznam doporučení pro statistické účely*</w:t>
      </w:r>
    </w:p>
    <w:p w14:paraId="1F0332E1" w14:textId="77777777" w:rsidR="007E344B" w:rsidRPr="000016FE" w:rsidRDefault="007E344B" w:rsidP="007E344B">
      <w:pPr>
        <w:spacing w:after="0"/>
        <w:jc w:val="center"/>
        <w:rPr>
          <w:rFonts w:ascii="Arial" w:hAnsi="Arial" w:cs="Arial"/>
          <w:color w:val="024DA1"/>
          <w:sz w:val="48"/>
          <w:szCs w:val="48"/>
        </w:rPr>
      </w:pPr>
    </w:p>
    <w:p w14:paraId="0C81FBBF" w14:textId="59633DB9" w:rsidR="00DA78BA" w:rsidRPr="000016FE" w:rsidRDefault="006D23F3" w:rsidP="007E344B">
      <w:pPr>
        <w:spacing w:after="0"/>
        <w:jc w:val="center"/>
        <w:rPr>
          <w:rFonts w:ascii="Arial" w:hAnsi="Arial" w:cs="Arial"/>
          <w:color w:val="024DA1"/>
          <w:sz w:val="32"/>
          <w:szCs w:val="32"/>
        </w:rPr>
      </w:pPr>
      <w:r w:rsidRPr="000016FE">
        <w:rPr>
          <w:rFonts w:ascii="Arial" w:hAnsi="Arial"/>
          <w:b/>
          <w:color w:val="024DA1"/>
          <w:sz w:val="32"/>
        </w:rPr>
        <w:t>IP Scan</w:t>
      </w:r>
    </w:p>
    <w:p w14:paraId="14E3FEF8" w14:textId="77777777" w:rsidR="007E344B" w:rsidRPr="000016FE" w:rsidRDefault="007E344B" w:rsidP="007E344B">
      <w:pPr>
        <w:spacing w:after="0"/>
        <w:rPr>
          <w:rFonts w:ascii="Arial" w:hAnsi="Arial" w:cs="Arial"/>
          <w:color w:val="242424"/>
          <w:sz w:val="21"/>
          <w:szCs w:val="21"/>
          <w:shd w:val="clear" w:color="auto" w:fill="FFFFFF"/>
        </w:rPr>
      </w:pPr>
    </w:p>
    <w:p w14:paraId="3B2840BD" w14:textId="3F851A7B" w:rsidR="00E0587A" w:rsidRPr="000016FE" w:rsidRDefault="005B5073" w:rsidP="007E344B">
      <w:pPr>
        <w:spacing w:after="0"/>
        <w:jc w:val="center"/>
        <w:rPr>
          <w:rFonts w:ascii="Arial" w:hAnsi="Arial" w:cs="Arial"/>
          <w:bCs/>
          <w:color w:val="024DA1"/>
          <w:sz w:val="22"/>
          <w:szCs w:val="22"/>
          <w:shd w:val="clear" w:color="auto" w:fill="FFFFFF"/>
        </w:rPr>
      </w:pPr>
      <w:r w:rsidRPr="000016FE">
        <w:rPr>
          <w:rFonts w:ascii="Arial" w:hAnsi="Arial"/>
          <w:color w:val="024DA1"/>
          <w:sz w:val="22"/>
          <w:shd w:val="clear" w:color="auto" w:fill="FFFFFF"/>
        </w:rPr>
        <w:t xml:space="preserve">Zpráva o službě IP Scan – název podniku (MSP): </w:t>
      </w:r>
      <w:r w:rsidRPr="000016FE">
        <w:rPr>
          <w:rFonts w:ascii="Arial" w:hAnsi="Arial"/>
          <w:b/>
          <w:color w:val="024DA1"/>
          <w:sz w:val="22"/>
          <w:shd w:val="clear" w:color="auto" w:fill="FFFFFF"/>
        </w:rPr>
        <w:t>XXXXXX</w:t>
      </w:r>
    </w:p>
    <w:p w14:paraId="066C8C77" w14:textId="77777777" w:rsidR="00A226DC" w:rsidRPr="000016FE" w:rsidRDefault="00A226DC" w:rsidP="007E344B">
      <w:pPr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14:paraId="65DDC702" w14:textId="77777777" w:rsidR="007E344B" w:rsidRPr="000016FE" w:rsidRDefault="007E344B" w:rsidP="007E344B">
      <w:pPr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14:paraId="5ACF58B6" w14:textId="73B493FD" w:rsidR="00E0587A" w:rsidRPr="000016FE" w:rsidRDefault="00B060D9" w:rsidP="00BF41BF">
      <w:pPr>
        <w:keepNext/>
        <w:spacing w:after="0"/>
        <w:jc w:val="right"/>
        <w:rPr>
          <w:rFonts w:ascii="Arial" w:hAnsi="Arial" w:cs="Arial"/>
          <w:color w:val="A6A6A6" w:themeColor="background1" w:themeShade="A6"/>
          <w:sz w:val="22"/>
          <w:szCs w:val="22"/>
          <w:shd w:val="clear" w:color="auto" w:fill="FFFFFF"/>
        </w:rPr>
      </w:pPr>
      <w:r w:rsidRPr="000016FE">
        <w:rPr>
          <w:rFonts w:ascii="Arial" w:hAnsi="Arial"/>
          <w:color w:val="A6A6A6" w:themeColor="background1" w:themeShade="A6"/>
          <w:sz w:val="22"/>
          <w:shd w:val="clear" w:color="auto" w:fill="FFFFFF"/>
        </w:rPr>
        <w:t>Nehodící se vymažte</w:t>
      </w:r>
      <w:r w:rsidRPr="006733B4">
        <w:rPr>
          <w:rFonts w:ascii="Arial" w:hAnsi="Arial"/>
          <w:color w:val="A6A6A6" w:themeColor="background1" w:themeShade="A6"/>
          <w:sz w:val="22"/>
          <w:shd w:val="clear" w:color="auto" w:fill="FFFFFF"/>
        </w:rPr>
        <w:t xml:space="preserve"> z tabulky</w:t>
      </w:r>
      <w:r w:rsidRPr="000016FE">
        <w:rPr>
          <w:rFonts w:ascii="Arial" w:hAnsi="Arial"/>
          <w:color w:val="A6A6A6" w:themeColor="background1" w:themeShade="A6"/>
          <w:sz w:val="22"/>
          <w:shd w:val="clear" w:color="auto" w:fill="FFFFFF"/>
        </w:rPr>
        <w:t>:</w:t>
      </w:r>
    </w:p>
    <w:p w14:paraId="610019A1" w14:textId="77777777" w:rsidR="00B362DA" w:rsidRDefault="00B362DA" w:rsidP="007E344B">
      <w:pPr>
        <w:spacing w:after="0"/>
        <w:rPr>
          <w:rFonts w:ascii="Segoe UI" w:hAnsi="Segoe UI"/>
          <w:b/>
          <w:color w:val="FF0000"/>
          <w:sz w:val="18"/>
          <w:shd w:val="clear" w:color="auto" w:fill="FFFFFF"/>
        </w:rPr>
      </w:pPr>
    </w:p>
    <w:tbl>
      <w:tblPr>
        <w:tblpPr w:leftFromText="180" w:rightFromText="180" w:vertAnchor="text" w:horzAnchor="margin" w:tblpY="-11"/>
        <w:tblW w:w="9780" w:type="dxa"/>
        <w:tblLook w:val="04A0" w:firstRow="1" w:lastRow="0" w:firstColumn="1" w:lastColumn="0" w:noHBand="0" w:noVBand="1"/>
      </w:tblPr>
      <w:tblGrid>
        <w:gridCol w:w="2405"/>
        <w:gridCol w:w="2817"/>
        <w:gridCol w:w="2168"/>
        <w:gridCol w:w="2168"/>
        <w:gridCol w:w="222"/>
      </w:tblGrid>
      <w:tr w:rsidR="00550CD2" w:rsidRPr="000016FE" w14:paraId="1F8FB763" w14:textId="77777777" w:rsidTr="00550CD2">
        <w:trPr>
          <w:gridAfter w:val="1"/>
          <w:wAfter w:w="222" w:type="dxa"/>
          <w:trHeight w:val="76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24DA1"/>
            <w:vAlign w:val="center"/>
            <w:hideMark/>
          </w:tcPr>
          <w:p w14:paraId="159BE4D0" w14:textId="77777777" w:rsidR="00550CD2" w:rsidRPr="00B362DA" w:rsidRDefault="00550CD2" w:rsidP="00550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Cs w:val="18"/>
              </w:rPr>
            </w:pPr>
            <w:r w:rsidRPr="00B362DA">
              <w:rPr>
                <w:rFonts w:ascii="Arial" w:hAnsi="Arial"/>
                <w:b/>
                <w:color w:val="FFFFFF" w:themeColor="background1"/>
                <w:szCs w:val="18"/>
              </w:rPr>
              <w:t>Doporučení týkající se zápisu identifikovaných aktiv duševního vlastnictví nebo aktiv s ním souvisejících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24DA1"/>
            <w:vAlign w:val="center"/>
            <w:hideMark/>
          </w:tcPr>
          <w:p w14:paraId="18A5BD9B" w14:textId="77777777" w:rsidR="00550CD2" w:rsidRPr="00B362DA" w:rsidRDefault="00550CD2" w:rsidP="00550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Cs w:val="18"/>
              </w:rPr>
            </w:pPr>
            <w:r w:rsidRPr="00B362DA">
              <w:rPr>
                <w:rFonts w:ascii="Arial" w:hAnsi="Arial"/>
                <w:b/>
                <w:color w:val="FFFFFF" w:themeColor="background1"/>
                <w:szCs w:val="18"/>
              </w:rPr>
              <w:t>Doporučení týkající se opatření v oblasti duševního vlastnictví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24DA1"/>
            <w:vAlign w:val="center"/>
            <w:hideMark/>
          </w:tcPr>
          <w:p w14:paraId="2967A612" w14:textId="77777777" w:rsidR="00550CD2" w:rsidRPr="00B362DA" w:rsidRDefault="00550CD2" w:rsidP="00550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Cs w:val="18"/>
              </w:rPr>
            </w:pPr>
            <w:r w:rsidRPr="00B362DA">
              <w:rPr>
                <w:rFonts w:ascii="Arial" w:hAnsi="Arial"/>
                <w:b/>
                <w:color w:val="FFFFFF" w:themeColor="background1"/>
                <w:szCs w:val="18"/>
              </w:rPr>
              <w:t>Doporučení týkající se rizik v oblasti duševního vlastnictví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24DA1"/>
            <w:vAlign w:val="center"/>
            <w:hideMark/>
          </w:tcPr>
          <w:p w14:paraId="085AD450" w14:textId="77777777" w:rsidR="00550CD2" w:rsidRPr="00B362DA" w:rsidRDefault="00550CD2" w:rsidP="00550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Cs w:val="18"/>
              </w:rPr>
            </w:pPr>
            <w:r w:rsidRPr="00B362DA">
              <w:rPr>
                <w:rFonts w:ascii="Arial" w:hAnsi="Arial"/>
                <w:b/>
                <w:color w:val="FFFFFF" w:themeColor="background1"/>
                <w:szCs w:val="18"/>
              </w:rPr>
              <w:t>Doporučení týkající se obchodní strategie</w:t>
            </w:r>
          </w:p>
        </w:tc>
      </w:tr>
      <w:tr w:rsidR="00550CD2" w:rsidRPr="000016FE" w14:paraId="68E20351" w14:textId="77777777" w:rsidTr="00550CD2">
        <w:trPr>
          <w:trHeight w:val="76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B1EE3" w14:textId="77777777" w:rsidR="00550CD2" w:rsidRPr="000016FE" w:rsidRDefault="00550CD2" w:rsidP="00550CD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CE711" w14:textId="77777777" w:rsidR="00550CD2" w:rsidRPr="000016FE" w:rsidRDefault="00550CD2" w:rsidP="00550CD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979FF" w14:textId="77777777" w:rsidR="00550CD2" w:rsidRPr="000016FE" w:rsidRDefault="00550CD2" w:rsidP="00550CD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A3188" w14:textId="77777777" w:rsidR="00550CD2" w:rsidRPr="000016FE" w:rsidRDefault="00550CD2" w:rsidP="00550CD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1F07" w14:textId="77777777" w:rsidR="00550CD2" w:rsidRPr="000016FE" w:rsidRDefault="00550CD2" w:rsidP="00550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50CD2" w:rsidRPr="000016FE" w14:paraId="0AAC96A2" w14:textId="77777777" w:rsidTr="00550CD2">
        <w:trPr>
          <w:trHeight w:val="432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27F9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Ochranné známky</w:t>
            </w:r>
          </w:p>
          <w:p w14:paraId="1E58445D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B437382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Průmyslové vzory</w:t>
            </w:r>
          </w:p>
          <w:p w14:paraId="25B32642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4CF7842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Patenty</w:t>
            </w:r>
          </w:p>
          <w:p w14:paraId="0645645B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F27AB82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Užitné vzory</w:t>
            </w:r>
          </w:p>
          <w:p w14:paraId="1FEB79C3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7AAF805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Obchodní tajemství (dohoda o zachování důvěrnosti)</w:t>
            </w:r>
          </w:p>
          <w:p w14:paraId="64F9AAE9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91E9757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Autorské právo</w:t>
            </w:r>
          </w:p>
          <w:p w14:paraId="05A0D7A0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67CC1A3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Doménová jména</w:t>
            </w:r>
          </w:p>
          <w:p w14:paraId="7B1D39A4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B3947F5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Zeměpisná označení</w:t>
            </w:r>
          </w:p>
          <w:p w14:paraId="4F8A53C0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8BBCD1D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Topografie integrovaných obvodů</w:t>
            </w:r>
          </w:p>
          <w:p w14:paraId="27B87547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A77F0EB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Odrůdy rostlin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5631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Začlenění vyhledávání v oblasti duševního vlastnictví do procesů řízení</w:t>
            </w:r>
          </w:p>
          <w:p w14:paraId="55916214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56C6FA8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Metody financování ochrany duševního vlastnictví</w:t>
            </w:r>
          </w:p>
          <w:p w14:paraId="6C046A6D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073D51B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Podnikání založené na duševním vlastnictví (monetizace): udělování licencí, prodej, franchising, společné označování</w:t>
            </w:r>
          </w:p>
          <w:p w14:paraId="76C329DF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82A51A4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Internacionalizace duševního vlastnictví (zeměpisný rozsah)</w:t>
            </w:r>
          </w:p>
          <w:p w14:paraId="4A8AC8BC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943AB10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Konzultace pro poradce v oblasti duševního vlastnictví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6BB0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Práva duševního vlastnictví třetích stran (porušení práv druhých)</w:t>
            </w:r>
          </w:p>
          <w:p w14:paraId="455E27D6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82B21F8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Prosazování (porušení vašich vlastních práv)</w:t>
            </w:r>
          </w:p>
          <w:p w14:paraId="39C31025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B4F283F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Práva duševního vlastnictví ve smlouvách</w:t>
            </w:r>
          </w:p>
          <w:p w14:paraId="76C7B354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637916D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Ztráta výhod v důsledku nedostatečné ochrany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02CC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hAnsi="Arial"/>
              </w:rPr>
            </w:pPr>
          </w:p>
          <w:p w14:paraId="461F4425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Obchodní modely s integrovanými právy duševního vlastnictví</w:t>
            </w:r>
          </w:p>
          <w:p w14:paraId="388618FB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B793159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Organizační metody (interní a externí)</w:t>
            </w:r>
          </w:p>
          <w:p w14:paraId="4366E6D8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DB2B932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Strategie internacionalizace</w:t>
            </w:r>
          </w:p>
          <w:p w14:paraId="2C778D01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169310A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Strategie financování</w:t>
            </w:r>
          </w:p>
          <w:p w14:paraId="3B8AFFA9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E7EC49F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Strategie pro výzkum a vývoj</w:t>
            </w:r>
          </w:p>
          <w:p w14:paraId="4049DEFB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CFC0724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Marketingové strategie a strategie budování obchodní značky</w:t>
            </w:r>
          </w:p>
          <w:p w14:paraId="1BAAE69E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65DFCAA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Arial" w:eastAsia="Times New Roman" w:hAnsi="Arial" w:cs="Arial"/>
              </w:rPr>
            </w:pPr>
            <w:r w:rsidRPr="000016FE">
              <w:rPr>
                <w:rFonts w:ascii="Arial" w:hAnsi="Arial"/>
              </w:rPr>
              <w:t>* Doporučení týkající se přístupu na trh a k zákazníkům</w:t>
            </w:r>
          </w:p>
        </w:tc>
        <w:tc>
          <w:tcPr>
            <w:tcW w:w="222" w:type="dxa"/>
            <w:vAlign w:val="center"/>
            <w:hideMark/>
          </w:tcPr>
          <w:p w14:paraId="5EB2C140" w14:textId="77777777" w:rsidR="00550CD2" w:rsidRPr="000016FE" w:rsidRDefault="00550CD2" w:rsidP="00550C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6852F7" w14:textId="32B52974" w:rsidR="00DA78BA" w:rsidRPr="000016FE" w:rsidRDefault="00DE6B37" w:rsidP="007E344B">
      <w:pPr>
        <w:spacing w:after="0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0016FE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2FD87" wp14:editId="7A7B6086">
                <wp:simplePos x="0" y="0"/>
                <wp:positionH relativeFrom="page">
                  <wp:posOffset>-57151</wp:posOffset>
                </wp:positionH>
                <wp:positionV relativeFrom="paragraph">
                  <wp:posOffset>5106670</wp:posOffset>
                </wp:positionV>
                <wp:extent cx="3781425" cy="771525"/>
                <wp:effectExtent l="0" t="0" r="28575" b="285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771525"/>
                        </a:xfrm>
                        <a:prstGeom prst="roundRect">
                          <a:avLst/>
                        </a:prstGeom>
                        <a:solidFill>
                          <a:srgbClr val="FFD347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C3645" w14:textId="2141E3FE" w:rsidR="00040C43" w:rsidRPr="00C90565" w:rsidRDefault="00040C43" w:rsidP="00040C43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Pro použití odborníky a úřady duševního vlastnictví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2FD87" id="Rectangle: Rounded Corners 13" o:spid="_x0000_s1026" style="position:absolute;margin-left:-4.5pt;margin-top:402.1pt;width:297.7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" fillcolor="#ffd347" strokecolor="#7f5f00 [1607]" strokeweight="1pt">
                <v:stroke joinstyle="miter"/>
                <v:textbox>
                  <w:txbxContent>
                    <w:p w14:paraId="0DFC3645" w14:textId="2141E3FE" w:rsidR="00040C43" w:rsidRPr="00C90565" w:rsidRDefault="00040C43" w:rsidP="00040C43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</w:rPr>
                        <w:t>Pro použití odborníky a úřady duševního vlastnictví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50CD2" w:rsidRPr="000016FE">
        <w:rPr>
          <w:rFonts w:ascii="Arial" w:hAnsi="Arial"/>
          <w:b/>
          <w:noProof/>
          <w:color w:val="2F5496" w:themeColor="accent1" w:themeShade="BF"/>
          <w:sz w:val="32"/>
        </w:rPr>
        <w:drawing>
          <wp:anchor distT="0" distB="0" distL="114300" distR="114300" simplePos="0" relativeHeight="251662336" behindDoc="0" locked="0" layoutInCell="1" allowOverlap="1" wp14:anchorId="6C3C38B3" wp14:editId="41E99D1A">
            <wp:simplePos x="0" y="0"/>
            <wp:positionH relativeFrom="column">
              <wp:posOffset>4233545</wp:posOffset>
            </wp:positionH>
            <wp:positionV relativeFrom="paragraph">
              <wp:posOffset>5106670</wp:posOffset>
            </wp:positionV>
            <wp:extent cx="2305050" cy="5029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uropean Comission_E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565" w:rsidRPr="000016FE">
        <w:rPr>
          <w:rFonts w:ascii="Segoe UI" w:hAnsi="Segoe UI"/>
          <w:b/>
          <w:color w:val="FF0000"/>
          <w:sz w:val="18"/>
          <w:shd w:val="clear" w:color="auto" w:fill="FFFFFF"/>
        </w:rPr>
        <w:t>*</w:t>
      </w:r>
      <w:r w:rsidR="00C90565" w:rsidRPr="000016FE">
        <w:rPr>
          <w:rFonts w:ascii="Segoe UI" w:hAnsi="Segoe UI"/>
          <w:color w:val="FF0000"/>
          <w:sz w:val="18"/>
          <w:shd w:val="clear" w:color="auto" w:fill="FFFFFF"/>
        </w:rPr>
        <w:t>Vyplní odborník, který zprávu vypracovává, a zašle ji příslušnému vnitrostátnímu úřadu duševního vlastnictví.</w:t>
      </w:r>
    </w:p>
    <w:sectPr w:rsidR="00DA78BA" w:rsidRPr="000016F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66AD" w14:textId="77777777" w:rsidR="009A7250" w:rsidRPr="00C90565" w:rsidRDefault="009A7250" w:rsidP="005B5073">
      <w:pPr>
        <w:spacing w:after="0" w:line="240" w:lineRule="auto"/>
      </w:pPr>
      <w:r w:rsidRPr="00C90565">
        <w:separator/>
      </w:r>
    </w:p>
  </w:endnote>
  <w:endnote w:type="continuationSeparator" w:id="0">
    <w:p w14:paraId="744723E8" w14:textId="77777777" w:rsidR="009A7250" w:rsidRPr="00C90565" w:rsidRDefault="009A7250" w:rsidP="005B5073">
      <w:pPr>
        <w:spacing w:after="0" w:line="240" w:lineRule="auto"/>
      </w:pPr>
      <w:r w:rsidRPr="00C905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6F60" w14:textId="77777777" w:rsidR="009A7250" w:rsidRPr="00C90565" w:rsidRDefault="009A7250" w:rsidP="005B5073">
      <w:pPr>
        <w:spacing w:after="0" w:line="240" w:lineRule="auto"/>
      </w:pPr>
      <w:r w:rsidRPr="00C90565">
        <w:separator/>
      </w:r>
    </w:p>
  </w:footnote>
  <w:footnote w:type="continuationSeparator" w:id="0">
    <w:p w14:paraId="6B5342BD" w14:textId="77777777" w:rsidR="009A7250" w:rsidRPr="00C90565" w:rsidRDefault="009A7250" w:rsidP="005B5073">
      <w:pPr>
        <w:spacing w:after="0" w:line="240" w:lineRule="auto"/>
      </w:pPr>
      <w:r w:rsidRPr="00C905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C39" w14:textId="42E444DC" w:rsidR="005B5073" w:rsidRPr="00C90565" w:rsidRDefault="006B543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408A39" wp14:editId="61C7722C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733550" cy="952500"/>
          <wp:effectExtent l="0" t="0" r="0" b="0"/>
          <wp:wrapNone/>
          <wp:docPr id="13612593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631"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 wp14:anchorId="3FCE4EE3" wp14:editId="6B318C5E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976906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76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3AD8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2D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9C5B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C82D3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68B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82DA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96546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78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9AE0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A6AD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EC5FCB"/>
    <w:multiLevelType w:val="hybridMultilevel"/>
    <w:tmpl w:val="9E3E4E96"/>
    <w:lvl w:ilvl="0" w:tplc="E2489056"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365259">
    <w:abstractNumId w:val="10"/>
  </w:num>
  <w:num w:numId="2" w16cid:durableId="1576015584">
    <w:abstractNumId w:val="9"/>
  </w:num>
  <w:num w:numId="3" w16cid:durableId="1175144579">
    <w:abstractNumId w:val="7"/>
  </w:num>
  <w:num w:numId="4" w16cid:durableId="187716453">
    <w:abstractNumId w:val="6"/>
  </w:num>
  <w:num w:numId="5" w16cid:durableId="1466120434">
    <w:abstractNumId w:val="5"/>
  </w:num>
  <w:num w:numId="6" w16cid:durableId="1150368712">
    <w:abstractNumId w:val="4"/>
  </w:num>
  <w:num w:numId="7" w16cid:durableId="1319728670">
    <w:abstractNumId w:val="8"/>
  </w:num>
  <w:num w:numId="8" w16cid:durableId="263463868">
    <w:abstractNumId w:val="3"/>
  </w:num>
  <w:num w:numId="9" w16cid:durableId="1094472784">
    <w:abstractNumId w:val="2"/>
  </w:num>
  <w:num w:numId="10" w16cid:durableId="1305625430">
    <w:abstractNumId w:val="1"/>
  </w:num>
  <w:num w:numId="11" w16cid:durableId="826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BA"/>
    <w:rsid w:val="000016FE"/>
    <w:rsid w:val="00040C43"/>
    <w:rsid w:val="00086DBF"/>
    <w:rsid w:val="000A7219"/>
    <w:rsid w:val="000E62CE"/>
    <w:rsid w:val="00122827"/>
    <w:rsid w:val="002519F1"/>
    <w:rsid w:val="0028052C"/>
    <w:rsid w:val="00294727"/>
    <w:rsid w:val="003145DA"/>
    <w:rsid w:val="00426427"/>
    <w:rsid w:val="004E05A2"/>
    <w:rsid w:val="004E265C"/>
    <w:rsid w:val="004F6631"/>
    <w:rsid w:val="005019EB"/>
    <w:rsid w:val="00503C4A"/>
    <w:rsid w:val="00550CD2"/>
    <w:rsid w:val="005B5073"/>
    <w:rsid w:val="005F7058"/>
    <w:rsid w:val="006402F5"/>
    <w:rsid w:val="006B5437"/>
    <w:rsid w:val="006D23F3"/>
    <w:rsid w:val="00783761"/>
    <w:rsid w:val="007E344B"/>
    <w:rsid w:val="00806006"/>
    <w:rsid w:val="008E7B88"/>
    <w:rsid w:val="009A3FA2"/>
    <w:rsid w:val="009A7250"/>
    <w:rsid w:val="00A06C08"/>
    <w:rsid w:val="00A226DC"/>
    <w:rsid w:val="00AD78BF"/>
    <w:rsid w:val="00B060D9"/>
    <w:rsid w:val="00B362DA"/>
    <w:rsid w:val="00B44EDB"/>
    <w:rsid w:val="00B90FE2"/>
    <w:rsid w:val="00B97E18"/>
    <w:rsid w:val="00BE2DE1"/>
    <w:rsid w:val="00BF41BF"/>
    <w:rsid w:val="00C228AE"/>
    <w:rsid w:val="00C433FE"/>
    <w:rsid w:val="00C67BF0"/>
    <w:rsid w:val="00C90565"/>
    <w:rsid w:val="00D665A4"/>
    <w:rsid w:val="00DA78BA"/>
    <w:rsid w:val="00DE6B37"/>
    <w:rsid w:val="00E0587A"/>
    <w:rsid w:val="00E66A8D"/>
    <w:rsid w:val="00EA48E1"/>
    <w:rsid w:val="00F1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EB29A9"/>
  <w15:chartTrackingRefBased/>
  <w15:docId w15:val="{05FF1C29-1BA7-47F9-88AA-90A53CE9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8BA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5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5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5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5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5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5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5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C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073"/>
    <w:rPr>
      <w:rFonts w:eastAsiaTheme="minorEastAsia"/>
      <w:sz w:val="20"/>
      <w:szCs w:val="20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5B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073"/>
    <w:rPr>
      <w:rFonts w:eastAsiaTheme="minorEastAsia"/>
      <w:sz w:val="20"/>
      <w:szCs w:val="20"/>
      <w:lang w:val="cs-CZ"/>
    </w:rPr>
  </w:style>
  <w:style w:type="paragraph" w:styleId="Revision">
    <w:name w:val="Revision"/>
    <w:hidden/>
    <w:uiPriority w:val="99"/>
    <w:semiHidden/>
    <w:rsid w:val="00C90565"/>
    <w:pPr>
      <w:spacing w:after="0" w:line="240" w:lineRule="auto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0565"/>
    <w:rPr>
      <w:sz w:val="16"/>
      <w:szCs w:val="16"/>
      <w:lang w:val="cs-CZ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56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565"/>
    <w:rPr>
      <w:rFonts w:eastAsiaTheme="minorEastAsia"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565"/>
    <w:rPr>
      <w:rFonts w:eastAsiaTheme="minorEastAsia"/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565"/>
    <w:rPr>
      <w:rFonts w:ascii="Segoe UI" w:eastAsiaTheme="minorEastAsia" w:hAnsi="Segoe UI" w:cs="Segoe UI"/>
      <w:sz w:val="18"/>
      <w:szCs w:val="18"/>
      <w:lang w:val="cs-CZ"/>
    </w:rPr>
  </w:style>
  <w:style w:type="paragraph" w:styleId="Bibliography">
    <w:name w:val="Bibliography"/>
    <w:basedOn w:val="Normal"/>
    <w:next w:val="Normal"/>
    <w:uiPriority w:val="37"/>
    <w:semiHidden/>
    <w:unhideWhenUsed/>
    <w:rsid w:val="00C90565"/>
  </w:style>
  <w:style w:type="paragraph" w:styleId="BlockText">
    <w:name w:val="Block Text"/>
    <w:basedOn w:val="Normal"/>
    <w:uiPriority w:val="99"/>
    <w:semiHidden/>
    <w:unhideWhenUsed/>
    <w:rsid w:val="00C9056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90565"/>
  </w:style>
  <w:style w:type="character" w:customStyle="1" w:styleId="BodyTextChar">
    <w:name w:val="Body Text Char"/>
    <w:basedOn w:val="DefaultParagraphFont"/>
    <w:link w:val="BodyText"/>
    <w:uiPriority w:val="99"/>
    <w:semiHidden/>
    <w:rsid w:val="00C90565"/>
    <w:rPr>
      <w:rFonts w:eastAsiaTheme="minorEastAsia"/>
      <w:sz w:val="20"/>
      <w:szCs w:val="20"/>
      <w:lang w:val="cs-C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9056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90565"/>
    <w:rPr>
      <w:rFonts w:eastAsiaTheme="minorEastAsia"/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90565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90565"/>
    <w:rPr>
      <w:rFonts w:eastAsiaTheme="minorEastAsia"/>
      <w:sz w:val="16"/>
      <w:szCs w:val="16"/>
      <w:lang w:val="cs-CZ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9056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90565"/>
    <w:rPr>
      <w:rFonts w:eastAsiaTheme="minorEastAsia"/>
      <w:sz w:val="20"/>
      <w:szCs w:val="20"/>
      <w:lang w:val="cs-C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0565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0565"/>
    <w:rPr>
      <w:rFonts w:eastAsiaTheme="minorEastAsia"/>
      <w:sz w:val="20"/>
      <w:szCs w:val="20"/>
      <w:lang w:val="cs-CZ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90565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90565"/>
    <w:rPr>
      <w:rFonts w:eastAsiaTheme="minorEastAsia"/>
      <w:sz w:val="20"/>
      <w:szCs w:val="20"/>
      <w:lang w:val="cs-CZ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90565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90565"/>
    <w:rPr>
      <w:rFonts w:eastAsiaTheme="minorEastAsia"/>
      <w:sz w:val="20"/>
      <w:szCs w:val="20"/>
      <w:lang w:val="cs-CZ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90565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90565"/>
    <w:rPr>
      <w:rFonts w:eastAsiaTheme="minorEastAsia"/>
      <w:sz w:val="16"/>
      <w:szCs w:val="16"/>
      <w:lang w:val="cs-CZ"/>
    </w:rPr>
  </w:style>
  <w:style w:type="character" w:styleId="BookTitle">
    <w:name w:val="Book Title"/>
    <w:basedOn w:val="DefaultParagraphFont"/>
    <w:uiPriority w:val="33"/>
    <w:qFormat/>
    <w:rsid w:val="00C90565"/>
    <w:rPr>
      <w:b/>
      <w:bCs/>
      <w:i/>
      <w:iCs/>
      <w:spacing w:val="5"/>
      <w:lang w:val="cs-CZ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05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9056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90565"/>
    <w:rPr>
      <w:rFonts w:eastAsiaTheme="minorEastAsia"/>
      <w:sz w:val="20"/>
      <w:szCs w:val="20"/>
      <w:lang w:val="cs-CZ"/>
    </w:rPr>
  </w:style>
  <w:style w:type="table" w:styleId="ColorfulGrid">
    <w:name w:val="Colorful Grid"/>
    <w:basedOn w:val="TableNormal"/>
    <w:uiPriority w:val="73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905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905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905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905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905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905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905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90565"/>
  </w:style>
  <w:style w:type="character" w:customStyle="1" w:styleId="DateChar">
    <w:name w:val="Date Char"/>
    <w:basedOn w:val="DefaultParagraphFont"/>
    <w:link w:val="Date"/>
    <w:uiPriority w:val="99"/>
    <w:semiHidden/>
    <w:rsid w:val="00C90565"/>
    <w:rPr>
      <w:rFonts w:eastAsiaTheme="minorEastAsia"/>
      <w:sz w:val="20"/>
      <w:szCs w:val="20"/>
      <w:lang w:val="cs-CZ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905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90565"/>
    <w:rPr>
      <w:rFonts w:ascii="Segoe UI" w:eastAsiaTheme="minorEastAsia" w:hAnsi="Segoe UI" w:cs="Segoe UI"/>
      <w:sz w:val="16"/>
      <w:szCs w:val="16"/>
      <w:lang w:val="cs-CZ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9056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90565"/>
    <w:rPr>
      <w:rFonts w:eastAsiaTheme="minorEastAsia"/>
      <w:sz w:val="20"/>
      <w:szCs w:val="20"/>
      <w:lang w:val="cs-CZ"/>
    </w:rPr>
  </w:style>
  <w:style w:type="character" w:styleId="Emphasis">
    <w:name w:val="Emphasis"/>
    <w:basedOn w:val="DefaultParagraphFont"/>
    <w:uiPriority w:val="20"/>
    <w:qFormat/>
    <w:rsid w:val="00C90565"/>
    <w:rPr>
      <w:i/>
      <w:iCs/>
      <w:lang w:val="cs-CZ"/>
    </w:rPr>
  </w:style>
  <w:style w:type="character" w:styleId="EndnoteReference">
    <w:name w:val="endnote reference"/>
    <w:basedOn w:val="DefaultParagraphFont"/>
    <w:uiPriority w:val="99"/>
    <w:semiHidden/>
    <w:unhideWhenUsed/>
    <w:rsid w:val="00C90565"/>
    <w:rPr>
      <w:vertAlign w:val="superscript"/>
      <w:lang w:val="cs-CZ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0565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0565"/>
    <w:rPr>
      <w:rFonts w:eastAsiaTheme="minorEastAsia"/>
      <w:sz w:val="20"/>
      <w:szCs w:val="20"/>
      <w:lang w:val="cs-CZ"/>
    </w:rPr>
  </w:style>
  <w:style w:type="paragraph" w:styleId="EnvelopeAddress">
    <w:name w:val="envelope address"/>
    <w:basedOn w:val="Normal"/>
    <w:uiPriority w:val="99"/>
    <w:semiHidden/>
    <w:unhideWhenUsed/>
    <w:rsid w:val="00C905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90565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90565"/>
    <w:rPr>
      <w:color w:val="954F72" w:themeColor="followedHyperlink"/>
      <w:u w:val="single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C90565"/>
    <w:rPr>
      <w:vertAlign w:val="superscript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65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65"/>
    <w:rPr>
      <w:rFonts w:eastAsiaTheme="minorEastAsia"/>
      <w:sz w:val="20"/>
      <w:szCs w:val="20"/>
      <w:lang w:val="cs-CZ"/>
    </w:rPr>
  </w:style>
  <w:style w:type="table" w:styleId="GridTable1Light">
    <w:name w:val="Grid Table 1 Light"/>
    <w:basedOn w:val="TableNormal"/>
    <w:uiPriority w:val="46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9056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9056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9056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9056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9056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9056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9056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9056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9056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9056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9056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9056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9056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9056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9056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9056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9056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9056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9056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90565"/>
    <w:rPr>
      <w:color w:val="2B579A"/>
      <w:shd w:val="clear" w:color="auto" w:fill="E1DFDD"/>
      <w:lang w:val="cs-CZ"/>
    </w:rPr>
  </w:style>
  <w:style w:type="character" w:customStyle="1" w:styleId="Heading1Char">
    <w:name w:val="Heading 1 Char"/>
    <w:basedOn w:val="DefaultParagraphFont"/>
    <w:link w:val="Heading1"/>
    <w:uiPriority w:val="9"/>
    <w:rsid w:val="00C905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5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56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56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565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56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56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5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5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character" w:styleId="HTMLAcronym">
    <w:name w:val="HTML Acronym"/>
    <w:basedOn w:val="DefaultParagraphFont"/>
    <w:uiPriority w:val="99"/>
    <w:semiHidden/>
    <w:unhideWhenUsed/>
    <w:rsid w:val="00C90565"/>
    <w:rPr>
      <w:lang w:val="cs-CZ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9056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90565"/>
    <w:rPr>
      <w:rFonts w:eastAsiaTheme="minorEastAsia"/>
      <w:i/>
      <w:iCs/>
      <w:sz w:val="20"/>
      <w:szCs w:val="20"/>
      <w:lang w:val="cs-CZ"/>
    </w:rPr>
  </w:style>
  <w:style w:type="character" w:styleId="HTMLCite">
    <w:name w:val="HTML Cite"/>
    <w:basedOn w:val="DefaultParagraphFont"/>
    <w:uiPriority w:val="99"/>
    <w:semiHidden/>
    <w:unhideWhenUsed/>
    <w:rsid w:val="00C90565"/>
    <w:rPr>
      <w:i/>
      <w:iCs/>
      <w:lang w:val="cs-CZ"/>
    </w:rPr>
  </w:style>
  <w:style w:type="character" w:styleId="HTMLCode">
    <w:name w:val="HTML Code"/>
    <w:basedOn w:val="DefaultParagraphFont"/>
    <w:uiPriority w:val="99"/>
    <w:semiHidden/>
    <w:unhideWhenUsed/>
    <w:rsid w:val="00C90565"/>
    <w:rPr>
      <w:rFonts w:ascii="Consolas" w:hAnsi="Consolas"/>
      <w:sz w:val="20"/>
      <w:szCs w:val="20"/>
      <w:lang w:val="cs-CZ"/>
    </w:rPr>
  </w:style>
  <w:style w:type="character" w:styleId="HTMLDefinition">
    <w:name w:val="HTML Definition"/>
    <w:basedOn w:val="DefaultParagraphFont"/>
    <w:uiPriority w:val="99"/>
    <w:semiHidden/>
    <w:unhideWhenUsed/>
    <w:rsid w:val="00C90565"/>
    <w:rPr>
      <w:i/>
      <w:iCs/>
      <w:lang w:val="cs-CZ"/>
    </w:rPr>
  </w:style>
  <w:style w:type="character" w:styleId="HTMLKeyboard">
    <w:name w:val="HTML Keyboard"/>
    <w:basedOn w:val="DefaultParagraphFont"/>
    <w:uiPriority w:val="99"/>
    <w:semiHidden/>
    <w:unhideWhenUsed/>
    <w:rsid w:val="00C90565"/>
    <w:rPr>
      <w:rFonts w:ascii="Consolas" w:hAnsi="Consolas"/>
      <w:sz w:val="20"/>
      <w:szCs w:val="20"/>
      <w:lang w:val="cs-CZ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0565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0565"/>
    <w:rPr>
      <w:rFonts w:ascii="Consolas" w:eastAsiaTheme="minorEastAsia" w:hAnsi="Consolas"/>
      <w:sz w:val="20"/>
      <w:szCs w:val="20"/>
      <w:lang w:val="cs-CZ"/>
    </w:rPr>
  </w:style>
  <w:style w:type="character" w:styleId="HTMLSample">
    <w:name w:val="HTML Sample"/>
    <w:basedOn w:val="DefaultParagraphFont"/>
    <w:uiPriority w:val="99"/>
    <w:semiHidden/>
    <w:unhideWhenUsed/>
    <w:rsid w:val="00C90565"/>
    <w:rPr>
      <w:rFonts w:ascii="Consolas" w:hAnsi="Consolas"/>
      <w:sz w:val="24"/>
      <w:szCs w:val="24"/>
      <w:lang w:val="cs-CZ"/>
    </w:rPr>
  </w:style>
  <w:style w:type="character" w:styleId="HTMLTypewriter">
    <w:name w:val="HTML Typewriter"/>
    <w:basedOn w:val="DefaultParagraphFont"/>
    <w:uiPriority w:val="99"/>
    <w:semiHidden/>
    <w:unhideWhenUsed/>
    <w:rsid w:val="00C90565"/>
    <w:rPr>
      <w:rFonts w:ascii="Consolas" w:hAnsi="Consolas"/>
      <w:sz w:val="20"/>
      <w:szCs w:val="20"/>
      <w:lang w:val="cs-CZ"/>
    </w:rPr>
  </w:style>
  <w:style w:type="character" w:styleId="HTMLVariable">
    <w:name w:val="HTML Variable"/>
    <w:basedOn w:val="DefaultParagraphFont"/>
    <w:uiPriority w:val="99"/>
    <w:semiHidden/>
    <w:unhideWhenUsed/>
    <w:rsid w:val="00C90565"/>
    <w:rPr>
      <w:i/>
      <w:iCs/>
      <w:lang w:val="cs-CZ"/>
    </w:rPr>
  </w:style>
  <w:style w:type="character" w:styleId="Hyperlink">
    <w:name w:val="Hyperlink"/>
    <w:basedOn w:val="DefaultParagraphFont"/>
    <w:uiPriority w:val="99"/>
    <w:semiHidden/>
    <w:unhideWhenUsed/>
    <w:rsid w:val="00C90565"/>
    <w:rPr>
      <w:color w:val="024DA1"/>
      <w:u w:val="single"/>
      <w:lang w:val="cs-CZ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90565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90565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90565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90565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90565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90565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90565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90565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90565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9056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C90565"/>
    <w:rPr>
      <w:i/>
      <w:iCs/>
      <w:color w:val="4472C4" w:themeColor="accent1"/>
      <w:lang w:val="cs-CZ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5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565"/>
    <w:rPr>
      <w:rFonts w:eastAsiaTheme="minorEastAsia"/>
      <w:i/>
      <w:iCs/>
      <w:color w:val="4472C4" w:themeColor="accent1"/>
      <w:sz w:val="20"/>
      <w:szCs w:val="20"/>
      <w:lang w:val="cs-CZ"/>
    </w:rPr>
  </w:style>
  <w:style w:type="character" w:styleId="IntenseReference">
    <w:name w:val="Intense Reference"/>
    <w:basedOn w:val="DefaultParagraphFont"/>
    <w:uiPriority w:val="32"/>
    <w:qFormat/>
    <w:rsid w:val="00C90565"/>
    <w:rPr>
      <w:b/>
      <w:bCs/>
      <w:smallCaps/>
      <w:color w:val="4472C4" w:themeColor="accent1"/>
      <w:spacing w:val="5"/>
      <w:lang w:val="cs-CZ"/>
    </w:rPr>
  </w:style>
  <w:style w:type="table" w:styleId="LightGrid">
    <w:name w:val="Light Grid"/>
    <w:basedOn w:val="TableNormal"/>
    <w:uiPriority w:val="62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905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9056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9056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9056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9056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9056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9056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90565"/>
    <w:rPr>
      <w:lang w:val="cs-CZ"/>
    </w:rPr>
  </w:style>
  <w:style w:type="paragraph" w:styleId="List">
    <w:name w:val="List"/>
    <w:basedOn w:val="Normal"/>
    <w:uiPriority w:val="99"/>
    <w:semiHidden/>
    <w:unhideWhenUsed/>
    <w:rsid w:val="00C9056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9056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9056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9056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9056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9056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9056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9056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9056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9056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90565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90565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90565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90565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90565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9056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9056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9056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9056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90565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C905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905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905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905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905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905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905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905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905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905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905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905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905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905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9056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9056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9056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9056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9056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9056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9056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9056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9056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9056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9056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9056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905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eastAsiaTheme="minorEastAsia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90565"/>
    <w:rPr>
      <w:rFonts w:ascii="Consolas" w:eastAsiaTheme="minorEastAsia" w:hAnsi="Consolas"/>
      <w:sz w:val="20"/>
      <w:szCs w:val="20"/>
      <w:lang w:val="cs-CZ"/>
    </w:rPr>
  </w:style>
  <w:style w:type="table" w:styleId="MediumGrid1">
    <w:name w:val="Medium Grid 1"/>
    <w:basedOn w:val="TableNormal"/>
    <w:uiPriority w:val="67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905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905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905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905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905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905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905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905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905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905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905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905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905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905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905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905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90565"/>
    <w:rPr>
      <w:color w:val="2B579A"/>
      <w:shd w:val="clear" w:color="auto" w:fill="E1DFDD"/>
      <w:lang w:val="cs-CZ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905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90565"/>
    <w:rPr>
      <w:rFonts w:asciiTheme="majorHAnsi" w:eastAsiaTheme="majorEastAsia" w:hAnsiTheme="majorHAnsi" w:cstheme="majorBidi"/>
      <w:sz w:val="24"/>
      <w:szCs w:val="24"/>
      <w:shd w:val="pct20" w:color="auto" w:fill="auto"/>
      <w:lang w:val="cs-CZ"/>
    </w:rPr>
  </w:style>
  <w:style w:type="paragraph" w:styleId="NoSpacing">
    <w:name w:val="No Spacing"/>
    <w:uiPriority w:val="1"/>
    <w:qFormat/>
    <w:rsid w:val="00C90565"/>
    <w:pPr>
      <w:spacing w:after="0" w:line="240" w:lineRule="auto"/>
    </w:pPr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9056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905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9056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90565"/>
    <w:rPr>
      <w:rFonts w:eastAsiaTheme="minorEastAsia"/>
      <w:sz w:val="20"/>
      <w:szCs w:val="20"/>
      <w:lang w:val="cs-CZ"/>
    </w:rPr>
  </w:style>
  <w:style w:type="character" w:styleId="PageNumber">
    <w:name w:val="page number"/>
    <w:basedOn w:val="DefaultParagraphFont"/>
    <w:uiPriority w:val="99"/>
    <w:semiHidden/>
    <w:unhideWhenUsed/>
    <w:rsid w:val="00C90565"/>
    <w:rPr>
      <w:lang w:val="cs-CZ"/>
    </w:rPr>
  </w:style>
  <w:style w:type="character" w:styleId="PlaceholderText">
    <w:name w:val="Placeholder Text"/>
    <w:basedOn w:val="DefaultParagraphFont"/>
    <w:uiPriority w:val="99"/>
    <w:semiHidden/>
    <w:rsid w:val="00C90565"/>
    <w:rPr>
      <w:color w:val="808080"/>
      <w:lang w:val="cs-CZ"/>
    </w:rPr>
  </w:style>
  <w:style w:type="table" w:styleId="PlainTable1">
    <w:name w:val="Plain Table 1"/>
    <w:basedOn w:val="TableNormal"/>
    <w:uiPriority w:val="41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9056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905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905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9056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905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0565"/>
    <w:rPr>
      <w:rFonts w:ascii="Consolas" w:eastAsiaTheme="minorEastAsia" w:hAnsi="Consolas"/>
      <w:sz w:val="21"/>
      <w:szCs w:val="21"/>
      <w:lang w:val="cs-CZ"/>
    </w:rPr>
  </w:style>
  <w:style w:type="paragraph" w:styleId="Quote">
    <w:name w:val="Quote"/>
    <w:basedOn w:val="Normal"/>
    <w:next w:val="Normal"/>
    <w:link w:val="QuoteChar"/>
    <w:uiPriority w:val="29"/>
    <w:qFormat/>
    <w:rsid w:val="00C905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565"/>
    <w:rPr>
      <w:rFonts w:eastAsiaTheme="minorEastAsia"/>
      <w:i/>
      <w:iCs/>
      <w:color w:val="404040" w:themeColor="text1" w:themeTint="BF"/>
      <w:sz w:val="20"/>
      <w:szCs w:val="20"/>
      <w:lang w:val="cs-CZ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905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90565"/>
    <w:rPr>
      <w:rFonts w:eastAsiaTheme="minorEastAsia"/>
      <w:sz w:val="20"/>
      <w:szCs w:val="20"/>
      <w:lang w:val="cs-CZ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9056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90565"/>
    <w:rPr>
      <w:rFonts w:eastAsiaTheme="minorEastAsia"/>
      <w:sz w:val="20"/>
      <w:szCs w:val="20"/>
      <w:lang w:val="cs-CZ"/>
    </w:rPr>
  </w:style>
  <w:style w:type="character" w:styleId="SmartHyperlink">
    <w:name w:val="Smart Hyperlink"/>
    <w:basedOn w:val="DefaultParagraphFont"/>
    <w:uiPriority w:val="99"/>
    <w:semiHidden/>
    <w:unhideWhenUsed/>
    <w:rsid w:val="00C90565"/>
    <w:rPr>
      <w:u w:val="dotted"/>
      <w:lang w:val="cs-CZ"/>
    </w:rPr>
  </w:style>
  <w:style w:type="character" w:customStyle="1" w:styleId="SmartLink1">
    <w:name w:val="SmartLink1"/>
    <w:basedOn w:val="DefaultParagraphFont"/>
    <w:uiPriority w:val="99"/>
    <w:semiHidden/>
    <w:unhideWhenUsed/>
    <w:rsid w:val="00C90565"/>
    <w:rPr>
      <w:color w:val="0000FF"/>
      <w:u w:val="single"/>
      <w:shd w:val="clear" w:color="auto" w:fill="F3F2F1"/>
      <w:lang w:val="cs-CZ"/>
    </w:rPr>
  </w:style>
  <w:style w:type="character" w:styleId="Strong">
    <w:name w:val="Strong"/>
    <w:basedOn w:val="DefaultParagraphFont"/>
    <w:uiPriority w:val="22"/>
    <w:qFormat/>
    <w:rsid w:val="00C90565"/>
    <w:rPr>
      <w:b/>
      <w:bCs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56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90565"/>
    <w:rPr>
      <w:rFonts w:eastAsiaTheme="minorEastAsia"/>
      <w:color w:val="5A5A5A" w:themeColor="text1" w:themeTint="A5"/>
      <w:spacing w:val="15"/>
      <w:lang w:val="cs-CZ"/>
    </w:rPr>
  </w:style>
  <w:style w:type="character" w:styleId="SubtleEmphasis">
    <w:name w:val="Subtle Emphasis"/>
    <w:basedOn w:val="DefaultParagraphFont"/>
    <w:uiPriority w:val="19"/>
    <w:qFormat/>
    <w:rsid w:val="00C90565"/>
    <w:rPr>
      <w:i/>
      <w:iCs/>
      <w:color w:val="404040" w:themeColor="text1" w:themeTint="BF"/>
      <w:lang w:val="cs-CZ"/>
    </w:rPr>
  </w:style>
  <w:style w:type="character" w:styleId="SubtleReference">
    <w:name w:val="Subtle Reference"/>
    <w:basedOn w:val="DefaultParagraphFont"/>
    <w:uiPriority w:val="31"/>
    <w:qFormat/>
    <w:rsid w:val="00C90565"/>
    <w:rPr>
      <w:smallCaps/>
      <w:color w:val="5A5A5A" w:themeColor="text1" w:themeTint="A5"/>
      <w:lang w:val="cs-CZ"/>
    </w:rPr>
  </w:style>
  <w:style w:type="table" w:styleId="Table3Deffects1">
    <w:name w:val="Table 3D effects 1"/>
    <w:basedOn w:val="TableNormal"/>
    <w:uiPriority w:val="99"/>
    <w:semiHidden/>
    <w:unhideWhenUsed/>
    <w:rsid w:val="00C90565"/>
    <w:pPr>
      <w:spacing w:after="12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90565"/>
    <w:pPr>
      <w:spacing w:after="12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90565"/>
    <w:pPr>
      <w:spacing w:after="12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90565"/>
    <w:pPr>
      <w:spacing w:after="12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90565"/>
    <w:pPr>
      <w:spacing w:after="12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90565"/>
    <w:pPr>
      <w:spacing w:after="12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90565"/>
    <w:pPr>
      <w:spacing w:after="12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90565"/>
    <w:pPr>
      <w:spacing w:after="12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90565"/>
    <w:pPr>
      <w:spacing w:after="12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90565"/>
    <w:pPr>
      <w:spacing w:after="12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90565"/>
    <w:pPr>
      <w:spacing w:after="12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90565"/>
    <w:pPr>
      <w:spacing w:after="12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905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90565"/>
    <w:pPr>
      <w:spacing w:after="12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90565"/>
    <w:pPr>
      <w:spacing w:after="12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90565"/>
    <w:pPr>
      <w:spacing w:after="12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90565"/>
    <w:pPr>
      <w:spacing w:after="12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90565"/>
    <w:pPr>
      <w:spacing w:after="12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90565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9056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90565"/>
    <w:pPr>
      <w:spacing w:after="12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90565"/>
    <w:pPr>
      <w:spacing w:after="12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90565"/>
    <w:pPr>
      <w:spacing w:after="12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C90565"/>
    <w:pPr>
      <w:spacing w:after="12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90565"/>
    <w:pPr>
      <w:spacing w:after="12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90565"/>
    <w:pPr>
      <w:spacing w:after="12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90565"/>
    <w:pPr>
      <w:spacing w:after="12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905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565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TOAHeading">
    <w:name w:val="toa heading"/>
    <w:basedOn w:val="Normal"/>
    <w:next w:val="Normal"/>
    <w:uiPriority w:val="99"/>
    <w:semiHidden/>
    <w:unhideWhenUsed/>
    <w:rsid w:val="00C905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9056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9056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90565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90565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90565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90565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9056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90565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90565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0565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C90565"/>
    <w:rPr>
      <w:color w:val="605E5C"/>
      <w:shd w:val="clear" w:color="auto" w:fill="E1DFDD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Identification_x0020_Number xmlns="0e656187-b300-4fb0-8bf4-3a50f872073c">0157359706</Document_x0020_Identification_x0020_Number>
    <Description xmlns="0e656187-b300-4fb0-8bf4-3a50f87207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UIPO Document" ma:contentTypeID="0x0101004AA3432A0EDC440180C65D88267A83AB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ocument_x0020_Identification_x0020_Number" minOccurs="0"/>
                <xsd:element ref="ns2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ocument_x0020_Identification_x0020_Number" ma:readOnly="true" ma:index="8" nillable="true" ma:displayName="Document Identification Number" ma:internalName="Document_x0020_Identification_x0020_Number">
      <xsd:simpleType>
        <xsd:restriction base="dms:Text">
</xsd:restriction>
      </xsd:simpleType>
    </xsd:element>
    <xsd:element name="Description" ma:index="9" nillable="true" ma:displayName="Description" ma:internalName="Description">
      <xsd:simpleType>
        <xsd:restriction base="dms:Note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2A9E01F-A77E-4EEE-9095-A488A56D94BE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e656187-b300-4fb0-8bf4-3a50f87207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21B724-651D-498E-9D42-104E63CA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E983B-D63C-4072-BDA7-693B4EAC7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IPScanCheck.docx</vt:lpstr>
    </vt:vector>
  </TitlesOfParts>
  <Company>CDT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IPScanCheck_new proposal_CZ.docx</dc:title>
  <dc:creator>CDT</dc:creator>
  <cp:lastModifiedBy>JIMÉNEZ MOLINA Javier</cp:lastModifiedBy>
  <cp:revision>13</cp:revision>
  <dcterms:created xsi:type="dcterms:W3CDTF">2023-05-02T07:42:00Z</dcterms:created>
  <dcterms:modified xsi:type="dcterms:W3CDTF">2026-01-26T15:54:00Z</dcterms:modified>
</cp:coreProperties>
</file>