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E0D8" w14:textId="77777777" w:rsidR="001C27B1" w:rsidRPr="00956E45" w:rsidRDefault="001C27B1" w:rsidP="001C27B1">
      <w:pPr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bookmark4"/>
      <w:r>
        <w:rPr>
          <w:rFonts w:ascii="Arial" w:hAnsi="Arial" w:cs="Arial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DD105CE" wp14:editId="5EE4AE10">
            <wp:simplePos x="0" y="0"/>
            <wp:positionH relativeFrom="column">
              <wp:posOffset>5347970</wp:posOffset>
            </wp:positionH>
            <wp:positionV relativeFrom="paragraph">
              <wp:posOffset>-871855</wp:posOffset>
            </wp:positionV>
            <wp:extent cx="1187450" cy="590550"/>
            <wp:effectExtent l="0" t="0" r="0" b="0"/>
            <wp:wrapNone/>
            <wp:docPr id="15" name="Picture 15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4" b="-14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C62E0CE" wp14:editId="68570E68">
            <wp:simplePos x="0" y="0"/>
            <wp:positionH relativeFrom="column">
              <wp:posOffset>-477520</wp:posOffset>
            </wp:positionH>
            <wp:positionV relativeFrom="paragraph">
              <wp:posOffset>-821690</wp:posOffset>
            </wp:positionV>
            <wp:extent cx="1430020" cy="394970"/>
            <wp:effectExtent l="0" t="0" r="0" b="508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F31">
        <w:rPr>
          <w:rFonts w:ascii="Arial" w:hAnsi="Arial" w:cs="Arial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ED0A83C" wp14:editId="55D2FAAF">
            <wp:simplePos x="0" y="0"/>
            <wp:positionH relativeFrom="page">
              <wp:align>center</wp:align>
            </wp:positionH>
            <wp:positionV relativeFrom="paragraph">
              <wp:posOffset>-940435</wp:posOffset>
            </wp:positionV>
            <wp:extent cx="8105775" cy="11153775"/>
            <wp:effectExtent l="0" t="0" r="9525" b="9525"/>
            <wp:wrapNone/>
            <wp:docPr id="1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ADAF97C-BCE4-4FA1-96CE-64D7DAE3D6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>
                      <a:extLst>
                        <a:ext uri="{FF2B5EF4-FFF2-40B4-BE49-F238E27FC236}">
                          <a16:creationId xmlns:a16="http://schemas.microsoft.com/office/drawing/2014/main" id="{6ADAF97C-BCE4-4FA1-96CE-64D7DAE3D6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2"/>
                    <a:stretch/>
                  </pic:blipFill>
                  <pic:spPr>
                    <a:xfrm>
                      <a:off x="0" y="0"/>
                      <a:ext cx="8105775" cy="1115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A7BE" w14:textId="64F549D6" w:rsidR="001C27B1" w:rsidRDefault="001C27B1" w:rsidP="001C27B1">
      <w:pPr>
        <w:rPr>
          <w:lang w:val="en-IE"/>
        </w:rPr>
      </w:pPr>
      <w:r>
        <w:rPr>
          <w:rFonts w:ascii="Arial" w:eastAsiaTheme="minorHAnsi" w:hAnsi="Arial" w:cs="Arial"/>
          <w:noProof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7F334" wp14:editId="7269CD62">
                <wp:simplePos x="0" y="0"/>
                <wp:positionH relativeFrom="column">
                  <wp:posOffset>-1045285</wp:posOffset>
                </wp:positionH>
                <wp:positionV relativeFrom="paragraph">
                  <wp:posOffset>6516333</wp:posOffset>
                </wp:positionV>
                <wp:extent cx="2348753" cy="537845"/>
                <wp:effectExtent l="0" t="0" r="13970" b="1460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753" cy="537845"/>
                        </a:xfrm>
                        <a:prstGeom prst="roundRect">
                          <a:avLst/>
                        </a:prstGeom>
                        <a:solidFill>
                          <a:srgbClr val="FFD347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2C64" w14:textId="77777777" w:rsidR="001C27B1" w:rsidRPr="00FD50A1" w:rsidRDefault="001C27B1" w:rsidP="001C27B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604F9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Pro ODBORNÍKY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7F334" id="Rectangle: Rounded Corners 12" o:spid="_x0000_s1026" style="position:absolute;margin-left:-82.3pt;margin-top:513.1pt;width:184.95pt;height:4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" fillcolor="#ffd347" strokecolor="#7f5f00 [1607]" strokeweight="1pt">
                <v:stroke joinstyle="miter"/>
                <v:textbox>
                  <w:txbxContent>
                    <w:p w14:paraId="60DC2C64" w14:textId="77777777" w:rsidR="001C27B1" w:rsidRPr="00FD50A1" w:rsidRDefault="001C27B1" w:rsidP="001C27B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  </w:t>
                      </w:r>
                      <w:r w:rsidRPr="00604F9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Pro ODBORNÍKY</w:t>
                      </w:r>
                    </w:p>
                  </w:txbxContent>
                </v:textbox>
              </v:roundrect>
            </w:pict>
          </mc:Fallback>
        </mc:AlternateContent>
      </w:r>
      <w:r w:rsidRPr="00D20CB3">
        <w:rPr>
          <w:rFonts w:ascii="Arial" w:eastAsiaTheme="minorHAnsi" w:hAnsi="Arial" w:cs="Arial"/>
          <w:noProof/>
          <w:color w:val="FFFFFF" w:themeColor="background1"/>
          <w:szCs w:val="22"/>
          <w:lang w:eastAsia="da-DK"/>
        </w:rPr>
        <w:drawing>
          <wp:anchor distT="0" distB="0" distL="114300" distR="114300" simplePos="0" relativeHeight="251670528" behindDoc="0" locked="0" layoutInCell="1" allowOverlap="1" wp14:anchorId="29D1EC01" wp14:editId="71D7550D">
            <wp:simplePos x="0" y="0"/>
            <wp:positionH relativeFrom="page">
              <wp:align>center</wp:align>
            </wp:positionH>
            <wp:positionV relativeFrom="paragraph">
              <wp:posOffset>2025389</wp:posOffset>
            </wp:positionV>
            <wp:extent cx="4429760" cy="3694430"/>
            <wp:effectExtent l="0" t="0" r="8890" b="1270"/>
            <wp:wrapNone/>
            <wp:docPr id="10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2DC947EC-351B-7742-A45C-1E826A875B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2DC947EC-351B-7742-A45C-1E826A875B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31CDD0C" w14:textId="7C1D2FB8" w:rsidR="00897EBD" w:rsidRPr="00F348C5" w:rsidRDefault="001C27B1" w:rsidP="00121DCD">
      <w:pPr>
        <w:jc w:val="both"/>
        <w:rPr>
          <w:rFonts w:ascii="Arial" w:hAnsi="Arial" w:cs="Arial"/>
          <w:caps/>
          <w:color w:val="40CFD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26FC38" wp14:editId="06BC9DF5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6508115" cy="175704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A291F" w14:textId="77777777" w:rsidR="001C27B1" w:rsidRPr="00604F98" w:rsidRDefault="001C27B1" w:rsidP="001C27B1">
                            <w:pPr>
                              <w:widowControl w:val="0"/>
                              <w:spacing w:after="0"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72"/>
                                <w:szCs w:val="72"/>
                                <w:lang w:bidi="en-US"/>
                              </w:rPr>
                            </w:pPr>
                            <w:r w:rsidRPr="00604F98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72"/>
                                <w:szCs w:val="72"/>
                                <w:lang w:bidi="en-US"/>
                              </w:rPr>
                              <w:t>ZPRÁVA</w:t>
                            </w:r>
                          </w:p>
                          <w:p w14:paraId="71B87628" w14:textId="77777777" w:rsidR="001C27B1" w:rsidRPr="003112FB" w:rsidRDefault="001C27B1" w:rsidP="001C27B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03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1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(IP SCAN)</w:t>
                            </w:r>
                          </w:p>
                          <w:p w14:paraId="4C99CBF3" w14:textId="77777777" w:rsidR="001C27B1" w:rsidRPr="00103CB7" w:rsidRDefault="001C27B1" w:rsidP="001C27B1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6F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9.25pt;width:512.45pt;height:138.3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VT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" filled="f" stroked="f">
                <v:textbox>
                  <w:txbxContent>
                    <w:p w14:paraId="466A291F" w14:textId="77777777" w:rsidR="001C27B1" w:rsidRPr="00604F98" w:rsidRDefault="001C27B1" w:rsidP="001C27B1">
                      <w:pPr>
                        <w:widowControl w:val="0"/>
                        <w:spacing w:after="0" w:line="276" w:lineRule="auto"/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  <w:sz w:val="72"/>
                          <w:szCs w:val="72"/>
                          <w:lang w:bidi="en-US"/>
                        </w:rPr>
                      </w:pPr>
                      <w:r w:rsidRPr="00604F98">
                        <w:rPr>
                          <w:rFonts w:ascii="Arial" w:hAnsi="Arial"/>
                          <w:b/>
                          <w:color w:val="FFFFFF" w:themeColor="background1"/>
                          <w:sz w:val="72"/>
                          <w:szCs w:val="72"/>
                          <w:lang w:bidi="en-US"/>
                        </w:rPr>
                        <w:t>ZPRÁVA</w:t>
                      </w:r>
                    </w:p>
                    <w:p w14:paraId="71B87628" w14:textId="77777777" w:rsidR="001C27B1" w:rsidRPr="003112FB" w:rsidRDefault="001C27B1" w:rsidP="001C27B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03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31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(IP SCAN)</w:t>
                      </w:r>
                    </w:p>
                    <w:p w14:paraId="4C99CBF3" w14:textId="77777777" w:rsidR="001C27B1" w:rsidRPr="00103CB7" w:rsidRDefault="001C27B1" w:rsidP="001C27B1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E3ED0" w14:textId="61B1EFA0" w:rsidR="000351BF" w:rsidRPr="00B80734" w:rsidRDefault="000351BF" w:rsidP="000351BF">
      <w:pPr>
        <w:jc w:val="center"/>
        <w:rPr>
          <w:rFonts w:ascii="Arial" w:hAnsi="Arial" w:cs="Arial"/>
          <w:b/>
          <w:color w:val="FFFFFF" w:themeColor="background1"/>
          <w:sz w:val="72"/>
          <w:szCs w:val="72"/>
        </w:rPr>
      </w:pPr>
    </w:p>
    <w:p w14:paraId="2A19ACEF" w14:textId="77777777" w:rsidR="00897EBD" w:rsidRPr="000351BF" w:rsidRDefault="00897EBD" w:rsidP="00121DCD">
      <w:pPr>
        <w:jc w:val="both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5BAE681E" w14:textId="20565EE6" w:rsidR="00897EBD" w:rsidRPr="000351BF" w:rsidRDefault="00897EBD" w:rsidP="00121DCD">
      <w:pPr>
        <w:jc w:val="both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4CDD1F77" w14:textId="78BF3829" w:rsidR="00897EBD" w:rsidRPr="000351BF" w:rsidRDefault="00897EBD" w:rsidP="00121DCD">
      <w:pPr>
        <w:jc w:val="both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5A0CE687" w14:textId="77777777" w:rsidR="00E87953" w:rsidRPr="000351BF" w:rsidRDefault="00E87953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3BF4C221" w14:textId="77777777" w:rsidR="00E87953" w:rsidRPr="000351BF" w:rsidRDefault="00E87953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37C833D8" w14:textId="77777777" w:rsidR="00E87953" w:rsidRPr="000351BF" w:rsidRDefault="00E87953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1679C6BB" w14:textId="77777777" w:rsidR="00BA7366" w:rsidRPr="000351BF" w:rsidRDefault="00BA7366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58C99E91" w14:textId="32701EB1" w:rsidR="000C0EBB" w:rsidRPr="000351BF" w:rsidRDefault="000C0EBB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49D50814" w14:textId="77777777" w:rsidR="000C0EBB" w:rsidRPr="000351BF" w:rsidRDefault="000C0EBB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0CA3B438" w14:textId="77777777" w:rsidR="000C0EBB" w:rsidRPr="000351BF" w:rsidRDefault="000C0EBB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7F4590B9" w14:textId="353FB083" w:rsidR="000C0EBB" w:rsidRPr="000351BF" w:rsidRDefault="000C0EBB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2ACDF4E1" w14:textId="77777777" w:rsidR="00CD5CB9" w:rsidRPr="000351BF" w:rsidRDefault="00CD5CB9" w:rsidP="00121DCD">
      <w:pPr>
        <w:jc w:val="both"/>
        <w:rPr>
          <w:rFonts w:ascii="Arial" w:eastAsiaTheme="minorHAnsi" w:hAnsi="Arial" w:cs="Arial"/>
          <w:color w:val="FFFFFF" w:themeColor="background1"/>
          <w:szCs w:val="22"/>
          <w:lang w:eastAsia="da-DK"/>
        </w:rPr>
      </w:pPr>
    </w:p>
    <w:p w14:paraId="3A383654" w14:textId="311E7959" w:rsidR="00ED4F0D" w:rsidRPr="00F348C5" w:rsidRDefault="001C27B1">
      <w:pPr>
        <w:rPr>
          <w:rFonts w:ascii="Arial" w:eastAsiaTheme="minorHAnsi" w:hAnsi="Arial" w:cs="Arial"/>
          <w:szCs w:val="22"/>
        </w:rPr>
      </w:pPr>
      <w:r w:rsidRPr="00CC014B">
        <w:rPr>
          <w:rFonts w:ascii="Arial" w:hAnsi="Arial" w:cs="Arial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F90AFB" wp14:editId="792226AB">
                <wp:simplePos x="0" y="0"/>
                <wp:positionH relativeFrom="margin">
                  <wp:align>center</wp:align>
                </wp:positionH>
                <wp:positionV relativeFrom="page">
                  <wp:posOffset>8955010</wp:posOffset>
                </wp:positionV>
                <wp:extent cx="6130290" cy="1093470"/>
                <wp:effectExtent l="0" t="0" r="0" b="0"/>
                <wp:wrapThrough wrapText="bothSides">
                  <wp:wrapPolygon edited="0">
                    <wp:start x="201" y="0"/>
                    <wp:lineTo x="201" y="21073"/>
                    <wp:lineTo x="21345" y="21073"/>
                    <wp:lineTo x="21345" y="0"/>
                    <wp:lineTo x="201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09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2"/>
                            </w:tblGrid>
                            <w:tr w:rsidR="001C27B1" w:rsidRPr="007A0ADD" w14:paraId="7712DB5B" w14:textId="77777777" w:rsidTr="00A8423F">
                              <w:trPr>
                                <w:jc w:val="center"/>
                              </w:trPr>
                              <w:tc>
                                <w:tcPr>
                                  <w:tcW w:w="9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39EBAC" w14:textId="77777777" w:rsidR="001C27B1" w:rsidRPr="00FC7A98" w:rsidRDefault="001C27B1" w:rsidP="0080623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133592323"/>
                                </w:p>
                              </w:tc>
                            </w:tr>
                          </w:tbl>
                          <w:bookmarkEnd w:id="1" w:displacedByCustomXml="next"/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alias w:val="Título"/>
                              <w:id w:val="13406919"/>
                              <w:placeholder>
                                <w:docPart w:val="7A2CC27194FC4AE7B0719AF86BA025B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97622E7" w14:textId="06D8A4BD" w:rsidR="001C27B1" w:rsidRDefault="00DB577D" w:rsidP="001C27B1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</w:rPr>
                                  <w:t>SME FUND_IP_PD_template_report_CZ.docx</w:t>
                                </w:r>
                              </w:p>
                            </w:sdtContent>
                          </w:sdt>
                          <w:p w14:paraId="3425C0AD" w14:textId="77777777" w:rsidR="001C27B1" w:rsidRPr="001C555B" w:rsidRDefault="001C27B1" w:rsidP="001C27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0AF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05.1pt;width:482.7pt;height:86.1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52"/>
                      </w:tblGrid>
                      <w:tr w:rsidR="001C27B1" w:rsidRPr="007A0ADD" w14:paraId="7712DB5B" w14:textId="77777777" w:rsidTr="00A8423F">
                        <w:trPr>
                          <w:jc w:val="center"/>
                        </w:trPr>
                        <w:tc>
                          <w:tcPr>
                            <w:tcW w:w="9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39EBAC" w14:textId="77777777" w:rsidR="001C27B1" w:rsidRPr="00FC7A98" w:rsidRDefault="001C27B1" w:rsidP="008062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2" w:name="_Hlk133592323"/>
                          </w:p>
                        </w:tc>
                      </w:tr>
                    </w:tbl>
                    <w:bookmarkEnd w:id="2" w:displacedByCustomXml="next"/>
                    <w:sdt>
                      <w:sdt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36"/>
                        </w:rPr>
                        <w:alias w:val="Título"/>
                        <w:id w:val="13406919"/>
                        <w:placeholder>
                          <w:docPart w:val="7A2CC27194FC4AE7B0719AF86BA025B3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297622E7" w14:textId="06D8A4BD" w:rsidR="001C27B1" w:rsidRDefault="00DB577D" w:rsidP="001C27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  <w:t>SME FUND_IP_PD_template_report_CZ.docx</w:t>
                          </w:r>
                        </w:p>
                      </w:sdtContent>
                    </w:sdt>
                    <w:p w14:paraId="3425C0AD" w14:textId="77777777" w:rsidR="001C27B1" w:rsidRPr="001C555B" w:rsidRDefault="001C27B1" w:rsidP="001C27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ED4F0D">
        <w:br w:type="page"/>
      </w:r>
    </w:p>
    <w:p w14:paraId="71B9EA4B" w14:textId="59F78350" w:rsidR="00CD5CB9" w:rsidRPr="00F348C5" w:rsidRDefault="00CD5CB9" w:rsidP="00121DCD">
      <w:pPr>
        <w:jc w:val="both"/>
        <w:rPr>
          <w:rFonts w:ascii="Arial" w:eastAsiaTheme="minorHAnsi" w:hAnsi="Arial" w:cs="Arial"/>
          <w:szCs w:val="22"/>
        </w:rPr>
      </w:pPr>
    </w:p>
    <w:p w14:paraId="330245B6" w14:textId="77777777" w:rsidR="00402FB2" w:rsidRDefault="00402FB2" w:rsidP="00ED4F0D">
      <w:pPr>
        <w:jc w:val="both"/>
        <w:rPr>
          <w:rFonts w:ascii="Arial" w:eastAsiaTheme="minorHAnsi" w:hAnsi="Arial" w:cs="Arial"/>
          <w:sz w:val="22"/>
          <w:szCs w:val="24"/>
          <w:lang w:eastAsia="da-DK"/>
        </w:rPr>
      </w:pPr>
    </w:p>
    <w:p w14:paraId="741C62D8" w14:textId="4E22BD12" w:rsidR="00965F97" w:rsidRDefault="00965F97" w:rsidP="00965F97">
      <w:pPr>
        <w:jc w:val="both"/>
        <w:rPr>
          <w:rFonts w:ascii="Arial" w:hAnsi="Arial" w:cs="Arial"/>
        </w:rPr>
      </w:pPr>
    </w:p>
    <w:p w14:paraId="25BC3CCC" w14:textId="41752F1B" w:rsidR="004147DF" w:rsidRDefault="004147DF" w:rsidP="00965F97">
      <w:pPr>
        <w:jc w:val="both"/>
        <w:rPr>
          <w:rFonts w:ascii="Arial" w:hAnsi="Arial" w:cs="Arial"/>
        </w:rPr>
      </w:pPr>
    </w:p>
    <w:sdt>
      <w:sdtPr>
        <w:rPr>
          <w:rFonts w:asciiTheme="minorHAnsi" w:eastAsiaTheme="minorEastAsia" w:hAnsiTheme="minorHAnsi" w:cstheme="minorBidi"/>
          <w:color w:val="2F5496" w:themeColor="accent5" w:themeShade="BF"/>
          <w:sz w:val="20"/>
          <w:szCs w:val="20"/>
        </w:rPr>
        <w:id w:val="-80604187"/>
        <w:docPartObj>
          <w:docPartGallery w:val="Table of Contents"/>
          <w:docPartUnique/>
        </w:docPartObj>
      </w:sdtPr>
      <w:sdtEndPr>
        <w:rPr>
          <w:rFonts w:ascii="Verdana" w:hAnsi="Verdana"/>
          <w:b/>
          <w:bCs/>
          <w:color w:val="auto"/>
        </w:rPr>
      </w:sdtEndPr>
      <w:sdtContent>
        <w:p w14:paraId="4FD4D71B" w14:textId="77777777" w:rsidR="00BC06E1" w:rsidRPr="00941D33" w:rsidRDefault="00BC06E1" w:rsidP="00BC06E1">
          <w:pPr>
            <w:pStyle w:val="TOCHeading"/>
            <w:jc w:val="both"/>
            <w:rPr>
              <w:rFonts w:ascii="Verdana" w:eastAsiaTheme="minorHAnsi" w:hAnsi="Verdana" w:cstheme="minorBidi"/>
              <w:b/>
              <w:caps/>
              <w:color w:val="2F5496" w:themeColor="accent5" w:themeShade="BF"/>
            </w:rPr>
          </w:pPr>
          <w:r>
            <w:rPr>
              <w:rFonts w:ascii="Verdana" w:hAnsi="Verdana"/>
              <w:b/>
              <w:caps/>
              <w:color w:val="2F5496" w:themeColor="accent5" w:themeShade="BF"/>
            </w:rPr>
            <w:t>OBSAH</w:t>
          </w:r>
        </w:p>
        <w:p w14:paraId="334D15EE" w14:textId="7EC9611B" w:rsidR="00BC06E1" w:rsidRPr="000D5C6A" w:rsidRDefault="00BC06E1" w:rsidP="00BC06E1">
          <w:pPr>
            <w:jc w:val="both"/>
          </w:pPr>
        </w:p>
        <w:p w14:paraId="2A653E9D" w14:textId="01D78703" w:rsidR="00361B33" w:rsidRDefault="00BC06E1">
          <w:pPr>
            <w:pStyle w:val="TOC1"/>
            <w:rPr>
              <w:rFonts w:asciiTheme="minorHAnsi" w:hAnsiTheme="minorHAnsi"/>
              <w:noProof/>
              <w:color w:val="auto"/>
              <w:szCs w:val="22"/>
              <w:lang w:val="es-ES" w:eastAsia="es-ES"/>
            </w:rPr>
          </w:pPr>
          <w:r w:rsidRPr="000D5C6A">
            <w:rPr>
              <w:b/>
              <w:color w:val="808080"/>
            </w:rPr>
            <w:fldChar w:fldCharType="begin"/>
          </w:r>
          <w:r w:rsidRPr="000D5C6A">
            <w:rPr>
              <w:b/>
            </w:rPr>
            <w:instrText xml:space="preserve"> TOC \o "1-3" \h \z \u </w:instrText>
          </w:r>
          <w:r w:rsidRPr="000D5C6A">
            <w:rPr>
              <w:b/>
              <w:color w:val="808080"/>
            </w:rPr>
            <w:fldChar w:fldCharType="separate"/>
          </w:r>
          <w:hyperlink w:anchor="_Toc95821739" w:history="1">
            <w:r w:rsidR="00361B33" w:rsidRPr="00C75BC9">
              <w:rPr>
                <w:rStyle w:val="Hyperlink"/>
                <w:noProof/>
              </w:rPr>
              <w:t>Shrnutí</w:t>
            </w:r>
            <w:r w:rsidR="00361B33">
              <w:rPr>
                <w:noProof/>
                <w:webHidden/>
              </w:rPr>
              <w:tab/>
            </w:r>
            <w:r w:rsidR="00361B33">
              <w:rPr>
                <w:noProof/>
                <w:webHidden/>
              </w:rPr>
              <w:fldChar w:fldCharType="begin"/>
            </w:r>
            <w:r w:rsidR="00361B33">
              <w:rPr>
                <w:noProof/>
                <w:webHidden/>
              </w:rPr>
              <w:instrText xml:space="preserve"> PAGEREF _Toc95821739 \h </w:instrText>
            </w:r>
            <w:r w:rsidR="00361B33">
              <w:rPr>
                <w:noProof/>
                <w:webHidden/>
              </w:rPr>
            </w:r>
            <w:r w:rsidR="00361B33">
              <w:rPr>
                <w:noProof/>
                <w:webHidden/>
              </w:rPr>
              <w:fldChar w:fldCharType="separate"/>
            </w:r>
            <w:r w:rsidR="00361B33">
              <w:rPr>
                <w:noProof/>
                <w:webHidden/>
              </w:rPr>
              <w:t>4</w:t>
            </w:r>
            <w:r w:rsidR="00361B33">
              <w:rPr>
                <w:noProof/>
                <w:webHidden/>
              </w:rPr>
              <w:fldChar w:fldCharType="end"/>
            </w:r>
          </w:hyperlink>
        </w:p>
        <w:p w14:paraId="091FE0CF" w14:textId="4707D137" w:rsidR="00361B33" w:rsidRDefault="00361B33">
          <w:pPr>
            <w:pStyle w:val="TOC1"/>
            <w:rPr>
              <w:rFonts w:asciiTheme="minorHAnsi" w:hAnsiTheme="minorHAnsi"/>
              <w:noProof/>
              <w:color w:val="auto"/>
              <w:szCs w:val="22"/>
              <w:lang w:val="es-ES" w:eastAsia="es-ES"/>
            </w:rPr>
          </w:pPr>
          <w:hyperlink w:anchor="_Toc95821740" w:history="1">
            <w:r w:rsidRPr="00C75BC9">
              <w:rPr>
                <w:rStyle w:val="Hyperlink"/>
                <w:noProof/>
              </w:rPr>
              <w:t>Hlavní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_Toc95821740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01B86" w14:textId="5437868F" w:rsidR="00361B33" w:rsidRDefault="00361B33">
          <w:pPr>
            <w:pStyle w:val="TOC1"/>
            <w:rPr>
              <w:rFonts w:asciiTheme="minorHAnsi" w:hAnsiTheme="minorHAnsi"/>
              <w:noProof/>
              <w:color w:val="auto"/>
              <w:szCs w:val="22"/>
              <w:lang w:val="es-ES" w:eastAsia="es-ES"/>
            </w:rPr>
          </w:pPr>
          <w:hyperlink w:anchor="_Toc95821741" w:history="1">
            <w:r w:rsidRPr="00C75BC9">
              <w:rPr>
                <w:rStyle w:val="Hyperlink"/>
                <w:noProof/>
              </w:rPr>
              <w:t>Standardní 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_Toc95821741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5B030" w14:textId="4A2CB19B" w:rsidR="00BC06E1" w:rsidRPr="000D5C6A" w:rsidRDefault="00BC06E1" w:rsidP="00BC06E1">
          <w:pPr>
            <w:jc w:val="both"/>
          </w:pPr>
          <w:r w:rsidRPr="000D5C6A">
            <w:rPr>
              <w:b/>
            </w:rPr>
            <w:fldChar w:fldCharType="end"/>
          </w:r>
        </w:p>
      </w:sdtContent>
    </w:sdt>
    <w:p w14:paraId="68250431" w14:textId="77777777" w:rsidR="00BC06E1" w:rsidRPr="006171E2" w:rsidRDefault="00BC06E1" w:rsidP="00BC06E1">
      <w:pPr>
        <w:pStyle w:val="TableofFigures"/>
        <w:tabs>
          <w:tab w:val="right" w:leader="dot" w:pos="8494"/>
        </w:tabs>
        <w:jc w:val="both"/>
        <w:rPr>
          <w:b/>
          <w:color w:val="10355D"/>
          <w:sz w:val="36"/>
          <w:szCs w:val="36"/>
        </w:rPr>
      </w:pPr>
      <w:r>
        <w:br w:type="page"/>
      </w:r>
    </w:p>
    <w:p w14:paraId="5E0200F8" w14:textId="77777777" w:rsidR="001C27B1" w:rsidRDefault="001C27B1" w:rsidP="00BC06E1">
      <w:pPr>
        <w:jc w:val="both"/>
        <w:rPr>
          <w:b/>
        </w:rPr>
      </w:pPr>
    </w:p>
    <w:p w14:paraId="08232CED" w14:textId="3347A141" w:rsidR="00BC06E1" w:rsidRPr="00522607" w:rsidRDefault="00BC06E1" w:rsidP="00BC06E1">
      <w:pPr>
        <w:jc w:val="both"/>
      </w:pPr>
      <w:r>
        <w:rPr>
          <w:b/>
        </w:rPr>
        <w:t>Prohlášení o vyloučení odpovědnosti a záruk:</w:t>
      </w:r>
      <w:r>
        <w:t xml:space="preserve"> Služba předběžné diagnózy v oblasti duševního vlastnictví poskytovaná buď externími poskytovateli nebo vnitrostátními úřady duševního vlastnictví malým a středním podnikům (MSP) je zčásti spolufinancovaná Evropskou komisí (program COSME) a Úřadem Evropské unie pro duševní vlastnictví (EUIPO) v rámci iniciativy Fondu pro MSP. Má poskytnout praktickou, objektivní a faktickou analýzu, která pomůže evropským malým a středním podnikům lépe pochopit hodnotu duševního vlastnictví pro podniky, a zejména identifikovat jejich duševní kapitál a případné možnosti ochrany práv duševního vlastnictví u tohoto kapitálu. Ani úřad EUIPO, ani Evropská komise, ani poskytovatelé služeb předběžné diagnózy v oblasti duševního vlastnictví nejsou odpovědní za důsledky opatření přijatých na základě doporučení služeb předběžné diagnózy v oblasti duševního vlastnictví. Výlučnou odpovědnost za veškeré důsledky opatření, která přijaly na základě navržených strategických doporučení, nesou malé a střední podniky, které jsou příjemci uvedené služby. Před přijetím konkrétních opatření v souvislosti s ochranou duševního vlastnictví nebo prosazováním práva se doporučuje, aby si všichni příjemci vyžádali nezávislé poradenství od kvalifikovaného advokáta v oblasti duševního vlastnictví. </w:t>
      </w:r>
      <w:r>
        <w:rPr>
          <w:color w:val="8496B0" w:themeColor="text2" w:themeTint="99"/>
        </w:rPr>
        <w:t>[v případě potřeby bude upraveno na vnitrostátní úrovni]</w:t>
      </w:r>
    </w:p>
    <w:p w14:paraId="487F3AFE" w14:textId="77777777" w:rsidR="00BC06E1" w:rsidRPr="00522607" w:rsidRDefault="00BC06E1" w:rsidP="00BC06E1">
      <w:pPr>
        <w:jc w:val="both"/>
      </w:pPr>
    </w:p>
    <w:p w14:paraId="5406F345" w14:textId="77777777" w:rsidR="00BC06E1" w:rsidRPr="00567FB0" w:rsidRDefault="00BC06E1" w:rsidP="00BC06E1">
      <w:pPr>
        <w:jc w:val="both"/>
      </w:pPr>
      <w:r>
        <w:rPr>
          <w:b/>
        </w:rPr>
        <w:t>Důvěrnost:</w:t>
      </w:r>
      <w:r>
        <w:t xml:space="preserve"> Obsah této zprávy, pohovor pro předběžnou diagnózu v oblasti duševního vlastnictví, dotazník pro vlastní vyhodnocení a jakékoli další dokumenty jsou důvěrné. Autor analýzy pro předběžnou diagnózu v oblasti duševního vlastnictví, vnitrostátní úřad, Úřad Evropské unie pro duševní vlastnictví (EUIPO) a osoba odpovědná za kontrolu kvality souhlasí s tím, že veškeré informace týkající se předběžné diagnózy v oblasti duševního vlastnictví zůstanou důvěrné. Dotazník pro vlastní vyhodnocení a doporučení obsažená ve zprávě o službě předběžné diagnózy v oblasti duševního vlastnictví budou sdíleny s úřadem EUIPO a Evropskou komisí za účelem vyhodnocení výsledků tohoto podpůrného opatření. Výsledné informace budou sdíleny v anonymním formátu, například po odstranění názvu společnosti a informací souvisejících s duševním vlastnictvím. Tyto organizace mohou k provedení vyhodnocení najmout dodavatele. Úřad EUIPO a poskytovatel služeb předběžné diagnózy v oblasti duševního vlastnictví jsou smluvně vázáni povinností zachovávat důvěrnost informací, které jim byly poskytnuty o společnosti, jež je příjemcem služby předběžné diagnózy v oblasti duševního vlastnictví.</w:t>
      </w:r>
    </w:p>
    <w:p w14:paraId="29AF8578" w14:textId="77777777" w:rsidR="00BC06E1" w:rsidRPr="00360BFA" w:rsidRDefault="00BC06E1" w:rsidP="00BC06E1">
      <w:r>
        <w:br w:type="page"/>
      </w:r>
    </w:p>
    <w:p w14:paraId="3598B461" w14:textId="77777777" w:rsidR="001C27B1" w:rsidRDefault="001C27B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bookmarkStart w:id="3" w:name="_Toc95821739"/>
    </w:p>
    <w:p w14:paraId="4DA0198B" w14:textId="0DEC1971" w:rsidR="00BC06E1" w:rsidRPr="00941D33" w:rsidRDefault="00BC06E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r>
        <w:rPr>
          <w:color w:val="2F5496" w:themeColor="accent5" w:themeShade="BF"/>
        </w:rPr>
        <w:t>Shrnutí</w:t>
      </w:r>
      <w:bookmarkEnd w:id="3"/>
    </w:p>
    <w:p w14:paraId="1200D83E" w14:textId="77777777" w:rsidR="00BC06E1" w:rsidRPr="00567FB0" w:rsidRDefault="00BC06E1" w:rsidP="00BC06E1">
      <w:pPr>
        <w:jc w:val="both"/>
        <w:rPr>
          <w:color w:val="8496B0" w:themeColor="text2" w:themeTint="99"/>
        </w:rPr>
      </w:pPr>
      <w:r>
        <w:rPr>
          <w:color w:val="8496B0" w:themeColor="text2" w:themeTint="99"/>
        </w:rPr>
        <w:t>[jedna strana bodů s klíčovými zjištěními]</w:t>
      </w:r>
    </w:p>
    <w:p w14:paraId="457487D5" w14:textId="77777777" w:rsidR="00BC06E1" w:rsidRPr="00567FB0" w:rsidRDefault="00BC06E1" w:rsidP="00BC06E1">
      <w:pPr>
        <w:jc w:val="both"/>
        <w:rPr>
          <w:b/>
          <w:sz w:val="22"/>
          <w:szCs w:val="22"/>
        </w:rPr>
      </w:pPr>
      <w:r>
        <w:rPr>
          <w:b/>
          <w:sz w:val="22"/>
        </w:rPr>
        <w:t>Obecný popis obchodního modelu MSP:</w:t>
      </w:r>
    </w:p>
    <w:p w14:paraId="228BD0E5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color w:val="8496B0" w:themeColor="text2" w:themeTint="99"/>
          <w:sz w:val="22"/>
          <w:szCs w:val="22"/>
        </w:rPr>
      </w:pPr>
      <w:r>
        <w:rPr>
          <w:color w:val="8496B0" w:themeColor="text2" w:themeTint="99"/>
          <w:sz w:val="22"/>
        </w:rPr>
        <w:t>[běžný text v bodech]</w:t>
      </w:r>
    </w:p>
    <w:p w14:paraId="68D9A4D9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009619DD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196ADE85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33E766BD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4F5D3E82" w14:textId="77777777" w:rsidR="00BC06E1" w:rsidRPr="00567FB0" w:rsidRDefault="00BC06E1" w:rsidP="00BC06E1">
      <w:pPr>
        <w:jc w:val="both"/>
        <w:rPr>
          <w:b/>
          <w:sz w:val="22"/>
          <w:szCs w:val="22"/>
        </w:rPr>
      </w:pPr>
      <w:r>
        <w:rPr>
          <w:b/>
          <w:sz w:val="22"/>
        </w:rPr>
        <w:t>Zjištěné duševní vlastnictví a duševní kapitál relevantní pro duševní vlastnictví:</w:t>
      </w:r>
    </w:p>
    <w:p w14:paraId="4733DB41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color w:val="8496B0" w:themeColor="text2" w:themeTint="99"/>
          <w:sz w:val="22"/>
          <w:szCs w:val="22"/>
        </w:rPr>
      </w:pPr>
      <w:r>
        <w:rPr>
          <w:color w:val="8496B0" w:themeColor="text2" w:themeTint="99"/>
          <w:sz w:val="22"/>
        </w:rPr>
        <w:t>[běžný text v bodech]</w:t>
      </w:r>
    </w:p>
    <w:p w14:paraId="2B6F1C7D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60A4B303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29745E7F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7059F0E5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457B7B53" w14:textId="77777777" w:rsidR="00BC06E1" w:rsidRPr="00567FB0" w:rsidRDefault="00BC06E1" w:rsidP="00BC06E1">
      <w:pPr>
        <w:jc w:val="both"/>
        <w:rPr>
          <w:b/>
          <w:sz w:val="22"/>
          <w:szCs w:val="22"/>
        </w:rPr>
      </w:pPr>
      <w:r>
        <w:rPr>
          <w:b/>
          <w:sz w:val="22"/>
        </w:rPr>
        <w:t>Posouzení stavu strategie v oblasti duševního vlastnictví:</w:t>
      </w:r>
    </w:p>
    <w:p w14:paraId="2D36FBFD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color w:val="8496B0" w:themeColor="text2" w:themeTint="99"/>
          <w:sz w:val="22"/>
          <w:szCs w:val="22"/>
        </w:rPr>
      </w:pPr>
      <w:r>
        <w:rPr>
          <w:color w:val="8496B0" w:themeColor="text2" w:themeTint="99"/>
          <w:sz w:val="22"/>
        </w:rPr>
        <w:t>[běžný text v bodech]</w:t>
      </w:r>
    </w:p>
    <w:p w14:paraId="316DF4C6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62541DEE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500D10AC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20456ED4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22B9746A" w14:textId="77777777" w:rsidR="00BC06E1" w:rsidRPr="00567FB0" w:rsidRDefault="00BC06E1" w:rsidP="00BC06E1">
      <w:pPr>
        <w:jc w:val="both"/>
        <w:rPr>
          <w:b/>
          <w:sz w:val="22"/>
          <w:szCs w:val="22"/>
        </w:rPr>
      </w:pPr>
      <w:r>
        <w:rPr>
          <w:b/>
          <w:sz w:val="22"/>
        </w:rPr>
        <w:t>Klíčové otázky duševního vlastnictví a klíčová opatření, která je třeba přijmout:</w:t>
      </w:r>
    </w:p>
    <w:p w14:paraId="3FB3BF3B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color w:val="8496B0" w:themeColor="text2" w:themeTint="99"/>
          <w:sz w:val="22"/>
          <w:szCs w:val="22"/>
        </w:rPr>
      </w:pPr>
      <w:r>
        <w:rPr>
          <w:color w:val="8496B0" w:themeColor="text2" w:themeTint="99"/>
          <w:sz w:val="22"/>
        </w:rPr>
        <w:t>[běžný text v bodech]</w:t>
      </w:r>
    </w:p>
    <w:p w14:paraId="6DBC012A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60859414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7F8EABC9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1F614D23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72D8E8CA" w14:textId="77777777" w:rsidR="00BC06E1" w:rsidRPr="00567FB0" w:rsidRDefault="00BC06E1" w:rsidP="00BC06E1">
      <w:pPr>
        <w:pStyle w:val="ListParagraph"/>
        <w:numPr>
          <w:ilvl w:val="0"/>
          <w:numId w:val="14"/>
        </w:numPr>
        <w:spacing w:after="200" w:line="276" w:lineRule="auto"/>
        <w:ind w:left="567" w:hanging="567"/>
        <w:jc w:val="both"/>
        <w:rPr>
          <w:sz w:val="22"/>
          <w:szCs w:val="22"/>
        </w:rPr>
      </w:pPr>
    </w:p>
    <w:p w14:paraId="06678C9D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4D8A26FF" w14:textId="77777777" w:rsidR="00BC06E1" w:rsidRPr="00360BFA" w:rsidRDefault="00BC06E1" w:rsidP="00BC06E1">
      <w:r>
        <w:br w:type="page"/>
      </w:r>
    </w:p>
    <w:p w14:paraId="2366F177" w14:textId="77777777" w:rsidR="001C27B1" w:rsidRDefault="001C27B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bookmarkStart w:id="4" w:name="_Toc95821740"/>
    </w:p>
    <w:p w14:paraId="4806D4CF" w14:textId="3E4CCD26" w:rsidR="00BC06E1" w:rsidRPr="00941D33" w:rsidRDefault="00BC06E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r>
        <w:rPr>
          <w:color w:val="2F5496" w:themeColor="accent5" w:themeShade="BF"/>
        </w:rPr>
        <w:t>Hlavní zpráva</w:t>
      </w:r>
      <w:bookmarkEnd w:id="4"/>
    </w:p>
    <w:p w14:paraId="491EF0AD" w14:textId="77777777" w:rsidR="00BC06E1" w:rsidRPr="00567FB0" w:rsidRDefault="00BC06E1" w:rsidP="00BC06E1">
      <w:pPr>
        <w:jc w:val="both"/>
        <w:rPr>
          <w:color w:val="8496B0" w:themeColor="text2" w:themeTint="99"/>
        </w:rPr>
      </w:pPr>
      <w:r>
        <w:rPr>
          <w:color w:val="8496B0" w:themeColor="text2" w:themeTint="99"/>
        </w:rPr>
        <w:t>[Shrnutí zjištění týkajících se klíčových prvků podniku podle struktury zprávy za účelem provedení analýzy silných a slabých stránek jako základu pro doporučení, včetně samotných doporučení.] Použijte pouze ty části zprávy, které jsou pro společnost klienta relevantní.</w:t>
      </w:r>
    </w:p>
    <w:p w14:paraId="4303F0C4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093879D4" w14:textId="77777777" w:rsidR="00BC06E1" w:rsidRDefault="00BC06E1" w:rsidP="00BC06E1">
      <w:pPr>
        <w:pStyle w:val="ListParagraph"/>
        <w:numPr>
          <w:ilvl w:val="0"/>
          <w:numId w:val="13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</w:rPr>
        <w:t>Určení obchodního modelu MSP a strategie společnosti (poskytuje informace o možném významu různých typů duševního kapitálu):</w:t>
      </w:r>
    </w:p>
    <w:p w14:paraId="56A67FB3" w14:textId="77777777" w:rsidR="00BC06E1" w:rsidRPr="00567FB0" w:rsidRDefault="00BC06E1" w:rsidP="00BC06E1">
      <w:pPr>
        <w:pStyle w:val="ListParagraph"/>
        <w:keepNext/>
        <w:spacing w:after="200" w:line="276" w:lineRule="auto"/>
        <w:ind w:left="0"/>
        <w:jc w:val="both"/>
        <w:rPr>
          <w:sz w:val="22"/>
          <w:szCs w:val="22"/>
        </w:rPr>
      </w:pPr>
    </w:p>
    <w:p w14:paraId="4C7DCD05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používaný obchodní model a obchodní strategie (včetně internacionalizace);</w:t>
      </w:r>
    </w:p>
    <w:p w14:paraId="112F0E3D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charakterizace prováděných inovativních činností;</w:t>
      </w:r>
    </w:p>
    <w:p w14:paraId="5541F055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trhy a zákazníci, na něž se opatření vztahují;</w:t>
      </w:r>
    </w:p>
    <w:p w14:paraId="5DADD33B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dostupné zdroje a přístup na trh;</w:t>
      </w:r>
    </w:p>
    <w:p w14:paraId="708D5CEA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marketingové strategie a strategie značky společnosti;</w:t>
      </w:r>
    </w:p>
    <w:p w14:paraId="7A327F15" w14:textId="77777777" w:rsidR="00BC06E1" w:rsidRPr="008E253D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relevantnost technologií a výzkumu a vývoje.</w:t>
      </w:r>
    </w:p>
    <w:p w14:paraId="7E422F0D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4C14119D" w14:textId="77777777" w:rsidR="00BC06E1" w:rsidRDefault="00BC06E1" w:rsidP="00BC06E1">
      <w:pPr>
        <w:pStyle w:val="ListParagraph"/>
        <w:numPr>
          <w:ilvl w:val="0"/>
          <w:numId w:val="13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</w:rPr>
        <w:t>Identifikace a analýza stávajících práv duševního vlastnictví a duševního kapitálu relevantního pro duševní vlastnictví (jako jsou obchodní tajemství a aktiva, která lze chránit neformálními/měkkými postupy ochrany):</w:t>
      </w:r>
    </w:p>
    <w:p w14:paraId="38F492AC" w14:textId="77777777" w:rsidR="00BC06E1" w:rsidRPr="00567FB0" w:rsidRDefault="00BC06E1" w:rsidP="00BC06E1">
      <w:pPr>
        <w:pStyle w:val="ListParagraph"/>
        <w:keepNext/>
        <w:spacing w:after="200" w:line="276" w:lineRule="auto"/>
        <w:ind w:left="0"/>
        <w:jc w:val="both"/>
        <w:rPr>
          <w:sz w:val="22"/>
          <w:szCs w:val="22"/>
        </w:rPr>
      </w:pPr>
    </w:p>
    <w:p w14:paraId="19AB93C6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doménová jména;</w:t>
      </w:r>
    </w:p>
    <w:p w14:paraId="6650CAC0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obchodní tajemství;</w:t>
      </w:r>
    </w:p>
    <w:p w14:paraId="447F0DF4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duševní vlastnictví ve smlouvách (zaměstnanost, dohody o mlčenlivosti, dohody o spolupráci; potenciálně hodnotné vzorové dohody, které by společnost mohla použít);</w:t>
      </w:r>
    </w:p>
    <w:p w14:paraId="59471A30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obranné publikace a jiné měkké formy ochrany duševního vlastnictví;</w:t>
      </w:r>
    </w:p>
    <w:p w14:paraId="17C48765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ochranné známky (zapsané, přihlášené, nezapsané, obchodní názvy, značky, potenciálně hodné přihlášení);</w:t>
      </w:r>
    </w:p>
    <w:p w14:paraId="698AED01" w14:textId="77777777" w:rsidR="00BC06E1" w:rsidRPr="008A6DFC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patenty (udělené, v řízení, potenciálně hodné ochrany);</w:t>
      </w:r>
    </w:p>
    <w:p w14:paraId="11B32BDD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průmyslové vzory (zapsané, přihlášené, nezapsané, potenciálně hodné přihlášení);</w:t>
      </w:r>
    </w:p>
    <w:p w14:paraId="21A6715D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autorská práva;</w:t>
      </w:r>
    </w:p>
    <w:p w14:paraId="0957B97B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ostatní formální práva duševního vlastnictví (ochrana databází sui generis, zeměpisná označení, odrůdy rostlin...).</w:t>
      </w:r>
    </w:p>
    <w:p w14:paraId="05735C1C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35A14908" w14:textId="77777777" w:rsidR="00BC06E1" w:rsidRDefault="00BC06E1" w:rsidP="00BC06E1">
      <w:pPr>
        <w:pStyle w:val="ListParagraph"/>
        <w:numPr>
          <w:ilvl w:val="0"/>
          <w:numId w:val="13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</w:rPr>
        <w:t>Používání vyhledávání v oblasti duševního vlastnictví:</w:t>
      </w:r>
    </w:p>
    <w:p w14:paraId="077B8DDA" w14:textId="77777777" w:rsidR="00BC06E1" w:rsidRPr="00567FB0" w:rsidRDefault="00BC06E1" w:rsidP="00BC06E1">
      <w:pPr>
        <w:pStyle w:val="ListParagraph"/>
        <w:keepNext/>
        <w:spacing w:after="200" w:line="276" w:lineRule="auto"/>
        <w:ind w:left="0"/>
        <w:jc w:val="both"/>
        <w:rPr>
          <w:sz w:val="22"/>
          <w:szCs w:val="22"/>
        </w:rPr>
      </w:pPr>
    </w:p>
    <w:p w14:paraId="29FDA4C9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užitečnost a způsob, jak vyhledávat patenty (včetně různých typů vyhledávání, jako je svoboda fungování atd.);</w:t>
      </w:r>
    </w:p>
    <w:p w14:paraId="19D61F6B" w14:textId="77777777" w:rsidR="001C27B1" w:rsidRPr="001C27B1" w:rsidRDefault="001C27B1" w:rsidP="001C27B1">
      <w:pPr>
        <w:pStyle w:val="ListParagraph"/>
        <w:spacing w:after="200" w:line="276" w:lineRule="auto"/>
        <w:ind w:left="1134"/>
        <w:jc w:val="both"/>
        <w:rPr>
          <w:sz w:val="22"/>
          <w:szCs w:val="22"/>
        </w:rPr>
      </w:pPr>
    </w:p>
    <w:p w14:paraId="02A77C87" w14:textId="3F4A20B9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vyhledávání ochranných známek;</w:t>
      </w:r>
    </w:p>
    <w:p w14:paraId="6E6101C9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vyhledávání průmyslových vzorů.</w:t>
      </w:r>
    </w:p>
    <w:p w14:paraId="1A8E6573" w14:textId="77777777" w:rsidR="00BC06E1" w:rsidRDefault="00BC06E1" w:rsidP="00BC06E1">
      <w:pPr>
        <w:jc w:val="both"/>
        <w:rPr>
          <w:sz w:val="22"/>
          <w:szCs w:val="22"/>
        </w:rPr>
      </w:pPr>
    </w:p>
    <w:p w14:paraId="63D6A6B2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3CC5E42A" w14:textId="77777777" w:rsidR="00BC06E1" w:rsidRDefault="00BC06E1" w:rsidP="00BC06E1">
      <w:pPr>
        <w:pStyle w:val="ListParagraph"/>
        <w:numPr>
          <w:ilvl w:val="0"/>
          <w:numId w:val="13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</w:rPr>
        <w:t>Správa duševního vlastnictví – tento oddíl by se mohl zabývat otázkami a doporučeními, jak provádět správu duševního vlastnictví:</w:t>
      </w:r>
    </w:p>
    <w:p w14:paraId="0ECEEF82" w14:textId="77777777" w:rsidR="00BC06E1" w:rsidRPr="00567FB0" w:rsidRDefault="00BC06E1" w:rsidP="00BC06E1">
      <w:pPr>
        <w:pStyle w:val="ListParagraph"/>
        <w:keepNext/>
        <w:spacing w:after="200" w:line="276" w:lineRule="auto"/>
        <w:ind w:left="0"/>
        <w:jc w:val="both"/>
        <w:rPr>
          <w:sz w:val="22"/>
          <w:szCs w:val="22"/>
        </w:rPr>
      </w:pPr>
    </w:p>
    <w:p w14:paraId="33C7164F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organizační a správní otázky (kdo by měl být v podniku odpovědný a za co, jakož i využívání externích poskytovatelů služeb);</w:t>
      </w:r>
    </w:p>
    <w:p w14:paraId="77AFA47F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formulování strategie a začlenění do obchodní strategie/plánu (proč je používat, co lze učinit pro aktivaci duševního vlastnictví, jaké duševní vlastnictví použít a jakým způsobem) (včetně zeměpisného pokrytí a přizpůsobení se stávajícím nebo očekávaným tržním podmínkám);</w:t>
      </w:r>
    </w:p>
    <w:p w14:paraId="28468723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duševní vlastnictví v oblasti komunikace a marketingu (interní/externí);</w:t>
      </w:r>
    </w:p>
    <w:p w14:paraId="34BB0BE1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začlenění vyhledávání v oblasti duševního vlastnictví do procesů správy duševního vlastnictví;</w:t>
      </w:r>
    </w:p>
    <w:p w14:paraId="06C37921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dokumentační a administrativní úkoly (např. správa poplatků za obnovu, dohled nad poplatky za obnovu);</w:t>
      </w:r>
    </w:p>
    <w:p w14:paraId="140A97EB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potenciální sdílení duševního vlastnictví;</w:t>
      </w:r>
    </w:p>
    <w:p w14:paraId="7572DD4C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rizika duševního vlastnictví;</w:t>
      </w:r>
    </w:p>
    <w:p w14:paraId="52A09F06" w14:textId="77777777" w:rsidR="00BC06E1" w:rsidRPr="00567FB0" w:rsidRDefault="00BC06E1" w:rsidP="00BC06E1">
      <w:pPr>
        <w:pStyle w:val="ListParagraph"/>
        <w:numPr>
          <w:ilvl w:val="1"/>
          <w:numId w:val="13"/>
        </w:numPr>
        <w:spacing w:after="20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</w:rPr>
        <w:t>náklady/přínosy a financování (rozeberte způsoby pro posouzení nákladů na plánovanou ochranu duševního vlastnictví a určení příjmů, které jsou s těmito náklady spojeny, uveďte dostupné způsoby financování).</w:t>
      </w:r>
    </w:p>
    <w:p w14:paraId="7701911A" w14:textId="77777777" w:rsidR="00BC06E1" w:rsidRPr="00567FB0" w:rsidRDefault="00BC06E1" w:rsidP="00BC06E1">
      <w:pPr>
        <w:jc w:val="both"/>
        <w:rPr>
          <w:sz w:val="22"/>
          <w:szCs w:val="22"/>
        </w:rPr>
      </w:pPr>
    </w:p>
    <w:p w14:paraId="1228902E" w14:textId="77777777" w:rsidR="00BC06E1" w:rsidRPr="00567FB0" w:rsidRDefault="00BC06E1" w:rsidP="00BC06E1">
      <w:pPr>
        <w:pStyle w:val="ListParagraph"/>
        <w:numPr>
          <w:ilvl w:val="0"/>
          <w:numId w:val="13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</w:rPr>
        <w:t>Shrnutí a celková strategická doporučení.</w:t>
      </w:r>
    </w:p>
    <w:p w14:paraId="392FE065" w14:textId="77777777" w:rsidR="00BC06E1" w:rsidRPr="00360BFA" w:rsidRDefault="00BC06E1" w:rsidP="00BC06E1">
      <w:r>
        <w:br w:type="page"/>
      </w:r>
    </w:p>
    <w:p w14:paraId="38961DF1" w14:textId="77777777" w:rsidR="001C27B1" w:rsidRDefault="001C27B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bookmarkStart w:id="5" w:name="_Toc95821741"/>
    </w:p>
    <w:p w14:paraId="7CC0588E" w14:textId="468006EA" w:rsidR="00BC06E1" w:rsidRPr="00941D33" w:rsidRDefault="00BC06E1" w:rsidP="00941D33">
      <w:pPr>
        <w:pStyle w:val="Titulo1IPA"/>
        <w:numPr>
          <w:ilvl w:val="0"/>
          <w:numId w:val="0"/>
        </w:numPr>
        <w:ind w:left="720" w:hanging="360"/>
        <w:rPr>
          <w:color w:val="2F5496" w:themeColor="accent5" w:themeShade="BF"/>
        </w:rPr>
      </w:pPr>
      <w:r>
        <w:rPr>
          <w:color w:val="2F5496" w:themeColor="accent5" w:themeShade="BF"/>
        </w:rPr>
        <w:t>Standardní přílohy</w:t>
      </w:r>
      <w:bookmarkEnd w:id="5"/>
    </w:p>
    <w:p w14:paraId="7A1245EE" w14:textId="77777777" w:rsidR="00BC06E1" w:rsidRPr="00522607" w:rsidRDefault="00BC06E1" w:rsidP="00BC06E1">
      <w:pPr>
        <w:jc w:val="both"/>
        <w:rPr>
          <w:color w:val="8496B0" w:themeColor="text2" w:themeTint="99"/>
        </w:rPr>
      </w:pPr>
      <w:r>
        <w:rPr>
          <w:color w:val="8496B0" w:themeColor="text2" w:themeTint="99"/>
        </w:rPr>
        <w:t>[Shrnutí zjištěného duševního vlastnictví a duševního kapitálu relevantního pro duševní vlastnictví; příklady dokumentů (např. patentová činnost: příklady patentových dokumentů), výsledky vyhledávání v databázích duševního vlastnictví (patentů, ochranných známek, průmyslových vzorů), standardní licenční podmínky v oblasti autorských práv, jako jsou licence Creative Commons, vzorové dohody pro regulaci duševního vlastnictví v rámci spolupráce, otázky udělování licencí, vynálezy zaměstnanců, vzorové dohody, jsou-li k dispozici (dohody o mlčenlivosti, dohody o společném výzkumu, dohody o zachování důvěrnosti), případně důležité informační letáky (pouze v souvislosti s tématy, která byla během pohovoru projednávána a týkají se témat uvedených v hlavní zprávě). Tato část bude aktualizována později.]</w:t>
      </w:r>
    </w:p>
    <w:p w14:paraId="2A11AF87" w14:textId="77777777" w:rsidR="00BC06E1" w:rsidRPr="00522607" w:rsidRDefault="00BC06E1" w:rsidP="00BC06E1">
      <w:pPr>
        <w:jc w:val="both"/>
      </w:pPr>
    </w:p>
    <w:p w14:paraId="03878F76" w14:textId="77777777" w:rsidR="00BC06E1" w:rsidRPr="00522607" w:rsidRDefault="00BC06E1" w:rsidP="00BC06E1">
      <w:pPr>
        <w:jc w:val="both"/>
        <w:rPr>
          <w:b/>
        </w:rPr>
      </w:pPr>
      <w:r>
        <w:rPr>
          <w:b/>
        </w:rPr>
        <w:t>Váš vnitrostátní úřad duševního vlastnictví:</w:t>
      </w:r>
    </w:p>
    <w:p w14:paraId="4F75E73B" w14:textId="25DA9F1F" w:rsidR="00EB115A" w:rsidRDefault="00EB115A" w:rsidP="00BC06E1">
      <w:pPr>
        <w:jc w:val="both"/>
      </w:pPr>
      <w:hyperlink r:id="rId15" w:history="1">
        <w:r w:rsidRPr="007955D0">
          <w:rPr>
            <w:rStyle w:val="Hyperlink"/>
          </w:rPr>
          <w:t>www.upv.gov.cz</w:t>
        </w:r>
      </w:hyperlink>
    </w:p>
    <w:p w14:paraId="003C5EF8" w14:textId="341CC9C9" w:rsidR="00BC06E1" w:rsidRPr="008E253D" w:rsidRDefault="00BC06E1" w:rsidP="00BC06E1">
      <w:pPr>
        <w:jc w:val="both"/>
        <w:rPr>
          <w:b/>
        </w:rPr>
      </w:pPr>
      <w:r>
        <w:rPr>
          <w:b/>
        </w:rPr>
        <w:t>Úřad Evropské unie pro duševní vlastnictví:</w:t>
      </w:r>
    </w:p>
    <w:p w14:paraId="2713F0EB" w14:textId="23C082CA" w:rsidR="00BC06E1" w:rsidRPr="00EB115A" w:rsidRDefault="00BC06E1" w:rsidP="005D6D63">
      <w:pPr>
        <w:pStyle w:val="DNEx1"/>
      </w:pPr>
      <w:hyperlink r:id="rId16" w:history="1">
        <w:r w:rsidRPr="00EB115A">
          <w:rPr>
            <w:rStyle w:val="Hyperlink"/>
          </w:rPr>
          <w:t>http://www.euipo.europa.eu</w:t>
        </w:r>
      </w:hyperlink>
    </w:p>
    <w:p w14:paraId="430E20E9" w14:textId="77777777" w:rsidR="00BC06E1" w:rsidRPr="00522607" w:rsidRDefault="00BC06E1" w:rsidP="00BC06E1">
      <w:pPr>
        <w:jc w:val="both"/>
        <w:rPr>
          <w:b/>
        </w:rPr>
      </w:pPr>
      <w:r>
        <w:rPr>
          <w:b/>
        </w:rPr>
        <w:t>Tematické publikace Helpdesku pro duševní vlastnictví</w:t>
      </w:r>
    </w:p>
    <w:p w14:paraId="6AAAF216" w14:textId="77777777" w:rsidR="00EB115A" w:rsidRPr="00B25534" w:rsidRDefault="00EB115A" w:rsidP="00EB115A">
      <w:pPr>
        <w:jc w:val="both"/>
        <w:rPr>
          <w:bCs/>
          <w:lang w:val="hr-HR"/>
        </w:rPr>
      </w:pPr>
      <w:hyperlink r:id="rId17" w:history="1">
        <w:r w:rsidRPr="00B25534">
          <w:rPr>
            <w:bCs/>
            <w:color w:val="0563C1" w:themeColor="hyperlink"/>
            <w:u w:val="single"/>
            <w:lang w:val="hr-HR"/>
          </w:rPr>
          <w:t>https://intellectual-property-helpdesk.ec.europa.eu/regional-helpdesks/european-ip-helpdesk/europe-ip-guides_en</w:t>
        </w:r>
      </w:hyperlink>
    </w:p>
    <w:bookmarkStart w:id="6" w:name="_Hlk96356741"/>
    <w:p w14:paraId="3B161F58" w14:textId="77777777" w:rsidR="00EB115A" w:rsidRPr="00B25534" w:rsidRDefault="00EB115A" w:rsidP="00EB115A">
      <w:pPr>
        <w:jc w:val="both"/>
        <w:rPr>
          <w:bCs/>
          <w:lang w:val="hr-HR"/>
        </w:rPr>
      </w:pPr>
      <w:r w:rsidRPr="00B25534">
        <w:rPr>
          <w:bCs/>
          <w:lang w:val="es-ES"/>
        </w:rPr>
        <w:fldChar w:fldCharType="begin"/>
      </w:r>
      <w:r w:rsidRPr="00B25534">
        <w:rPr>
          <w:bCs/>
          <w:lang w:val="hr-HR"/>
        </w:rPr>
        <w:instrText xml:space="preserve"> HYPERLINK "https://intellectual-property-helpdesk.ec.europa.eu/regional-helpdesks/european-ip-helpdesk/europe-ip-specials_en" </w:instrText>
      </w:r>
      <w:r w:rsidRPr="00B25534">
        <w:rPr>
          <w:bCs/>
          <w:lang w:val="es-ES"/>
        </w:rPr>
      </w:r>
      <w:r w:rsidRPr="00B25534">
        <w:rPr>
          <w:bCs/>
          <w:lang w:val="es-ES"/>
        </w:rPr>
        <w:fldChar w:fldCharType="separate"/>
      </w:r>
      <w:r w:rsidRPr="00B25534">
        <w:rPr>
          <w:bCs/>
          <w:color w:val="0563C1" w:themeColor="hyperlink"/>
          <w:u w:val="single"/>
          <w:lang w:val="hr-HR"/>
        </w:rPr>
        <w:t>https://intellectual-property-helpdesk.ec.europa.eu/regional-helpdesks/european-ip-helpdesk/europe-ip-specials_en</w:t>
      </w:r>
      <w:r w:rsidRPr="00B25534">
        <w:rPr>
          <w:bCs/>
          <w:lang w:val="es-ES"/>
        </w:rPr>
        <w:fldChar w:fldCharType="end"/>
      </w:r>
    </w:p>
    <w:bookmarkEnd w:id="6"/>
    <w:p w14:paraId="5ABD3547" w14:textId="77777777" w:rsidR="00EB115A" w:rsidRPr="00B25534" w:rsidRDefault="00EB115A" w:rsidP="00EB115A">
      <w:pPr>
        <w:jc w:val="both"/>
        <w:rPr>
          <w:lang w:val="hr-HR"/>
        </w:rPr>
      </w:pPr>
      <w:r w:rsidRPr="00B25534">
        <w:rPr>
          <w:bCs/>
          <w:color w:val="0563C1" w:themeColor="hyperlink"/>
          <w:u w:val="single"/>
          <w:lang w:val="es-ES"/>
        </w:rPr>
        <w:fldChar w:fldCharType="begin"/>
      </w:r>
      <w:r w:rsidRPr="00B25534">
        <w:rPr>
          <w:bCs/>
          <w:color w:val="0563C1" w:themeColor="hyperlink"/>
          <w:u w:val="single"/>
          <w:lang w:val="hr-HR"/>
        </w:rPr>
        <w:instrText xml:space="preserve"> HYPERLINK "https://intellectual-property-helpdesk.ec.europa.eu/regional-helpdesks/european-ip-helpdesk/europe-fact-sheets_en" </w:instrText>
      </w:r>
      <w:r w:rsidRPr="00B25534">
        <w:rPr>
          <w:bCs/>
          <w:color w:val="0563C1" w:themeColor="hyperlink"/>
          <w:u w:val="single"/>
          <w:lang w:val="es-ES"/>
        </w:rPr>
      </w:r>
      <w:r w:rsidRPr="00B25534">
        <w:rPr>
          <w:bCs/>
          <w:color w:val="0563C1" w:themeColor="hyperlink"/>
          <w:u w:val="single"/>
          <w:lang w:val="es-ES"/>
        </w:rPr>
        <w:fldChar w:fldCharType="separate"/>
      </w:r>
      <w:r w:rsidRPr="00B25534">
        <w:rPr>
          <w:bCs/>
          <w:color w:val="0563C1" w:themeColor="hyperlink"/>
          <w:u w:val="single"/>
          <w:lang w:val="hr-HR"/>
        </w:rPr>
        <w:t>https://intellectual-property-helpdesk.ec.europa.eu/regional-helpdesks/european-ip-helpdesk/europe-fact-sheets_en</w:t>
      </w:r>
      <w:r w:rsidRPr="00B25534">
        <w:rPr>
          <w:bCs/>
          <w:color w:val="0563C1" w:themeColor="hyperlink"/>
          <w:u w:val="single"/>
          <w:lang w:val="es-ES"/>
        </w:rPr>
        <w:fldChar w:fldCharType="end"/>
      </w:r>
    </w:p>
    <w:p w14:paraId="3D349D92" w14:textId="77777777" w:rsidR="00BC06E1" w:rsidRPr="00522607" w:rsidRDefault="00BC06E1" w:rsidP="00BC06E1">
      <w:pPr>
        <w:jc w:val="both"/>
        <w:rPr>
          <w:b/>
        </w:rPr>
      </w:pPr>
      <w:r>
        <w:rPr>
          <w:b/>
        </w:rPr>
        <w:t>Publikace o právech a ochraně duševního vlastnictví</w:t>
      </w:r>
    </w:p>
    <w:p w14:paraId="1BB6EE98" w14:textId="68D491EF" w:rsidR="00BC06E1" w:rsidRPr="00522607" w:rsidRDefault="00BC06E1" w:rsidP="00BC06E1">
      <w:pPr>
        <w:jc w:val="both"/>
      </w:pPr>
      <w:r w:rsidRPr="006D4753">
        <w:t xml:space="preserve">Základní informace o ochranné známce: </w:t>
      </w:r>
      <w:hyperlink r:id="rId18" w:history="1">
        <w:r w:rsidRPr="006D4753">
          <w:rPr>
            <w:rStyle w:val="DNIn1"/>
          </w:rPr>
          <w:t>https://euipo.europa.eu/ohimportal/en/trade-marks-basics</w:t>
        </w:r>
      </w:hyperlink>
    </w:p>
    <w:p w14:paraId="1E7D82D4" w14:textId="24FCA429" w:rsidR="00BC06E1" w:rsidRPr="00522607" w:rsidRDefault="00BC06E1" w:rsidP="00BC06E1">
      <w:pPr>
        <w:jc w:val="both"/>
      </w:pPr>
      <w:r>
        <w:t xml:space="preserve">Základní informace o průmyslových vzorech: </w:t>
      </w:r>
      <w:hyperlink r:id="rId19" w:history="1">
        <w:r>
          <w:rPr>
            <w:rStyle w:val="DNIn1"/>
          </w:rPr>
          <w:t>https://euipo.europa.eu/ohimportal/en/design-basics</w:t>
        </w:r>
      </w:hyperlink>
    </w:p>
    <w:p w14:paraId="5010C2E6" w14:textId="0B328061" w:rsidR="00BC06E1" w:rsidRPr="00522607" w:rsidRDefault="00BC06E1" w:rsidP="00BC06E1">
      <w:pPr>
        <w:jc w:val="both"/>
      </w:pPr>
      <w:r>
        <w:t xml:space="preserve">Příručky pro vynálezce (o patentech): </w:t>
      </w:r>
      <w:hyperlink r:id="rId20" w:history="1">
        <w:r>
          <w:rPr>
            <w:rStyle w:val="DNIn1"/>
          </w:rPr>
          <w:t>https://www.epo.org/learning-events/materials/inventors-handbook.html</w:t>
        </w:r>
      </w:hyperlink>
    </w:p>
    <w:p w14:paraId="7EF64DDB" w14:textId="77777777" w:rsidR="00BC06E1" w:rsidRPr="00522607" w:rsidRDefault="00BC06E1" w:rsidP="00BC06E1">
      <w:pPr>
        <w:jc w:val="both"/>
        <w:rPr>
          <w:b/>
        </w:rPr>
      </w:pPr>
      <w:r>
        <w:rPr>
          <w:b/>
        </w:rPr>
        <w:t>Správa práv a ochrany duševního vlastnictví</w:t>
      </w:r>
    </w:p>
    <w:p w14:paraId="7F07D808" w14:textId="29B83799" w:rsidR="00BC06E1" w:rsidRPr="00522607" w:rsidRDefault="00BC06E1" w:rsidP="00BC06E1">
      <w:pPr>
        <w:jc w:val="both"/>
      </w:pPr>
      <w:r>
        <w:t xml:space="preserve">Jak přihlásit evropský patent: </w:t>
      </w:r>
      <w:hyperlink r:id="rId21" w:history="1">
        <w:r>
          <w:rPr>
            <w:rStyle w:val="DNIn1"/>
          </w:rPr>
          <w:t>https://www.epo.org/applying/basics.html</w:t>
        </w:r>
      </w:hyperlink>
    </w:p>
    <w:p w14:paraId="2BE1C4FC" w14:textId="77777777" w:rsidR="00BC06E1" w:rsidRPr="00522607" w:rsidRDefault="00BC06E1" w:rsidP="00BC06E1">
      <w:pPr>
        <w:jc w:val="both"/>
      </w:pPr>
      <w:r>
        <w:t xml:space="preserve">Jak zapsat ochrannou známku: </w:t>
      </w:r>
      <w:r>
        <w:rPr>
          <w:rStyle w:val="DNIn1"/>
        </w:rPr>
        <w:t>https://euipo.europa.eu/ohimportal/en/route-to-registration</w:t>
      </w:r>
    </w:p>
    <w:sectPr w:rsidR="00BC06E1" w:rsidRPr="00522607" w:rsidSect="00965F97">
      <w:headerReference w:type="default" r:id="rId22"/>
      <w:footerReference w:type="defaul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01FC" w14:textId="77777777" w:rsidR="00875183" w:rsidRPr="00F348C5" w:rsidRDefault="00875183" w:rsidP="006B6784">
      <w:pPr>
        <w:spacing w:after="0" w:line="240" w:lineRule="auto"/>
      </w:pPr>
      <w:r w:rsidRPr="00F348C5">
        <w:separator/>
      </w:r>
    </w:p>
  </w:endnote>
  <w:endnote w:type="continuationSeparator" w:id="0">
    <w:p w14:paraId="4161FD25" w14:textId="77777777" w:rsidR="00875183" w:rsidRPr="00F348C5" w:rsidRDefault="00875183" w:rsidP="006B6784">
      <w:pPr>
        <w:spacing w:after="0" w:line="240" w:lineRule="auto"/>
      </w:pPr>
      <w:r w:rsidRPr="00F34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5258" w14:textId="1E024FA2" w:rsidR="00F34BC7" w:rsidRPr="00F348C5" w:rsidRDefault="001C27B1" w:rsidP="005D6D63">
    <w:pPr>
      <w:pStyle w:val="Footer"/>
      <w:spacing w:before="12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D3795" wp14:editId="5379D941">
          <wp:simplePos x="0" y="0"/>
          <wp:positionH relativeFrom="margin">
            <wp:posOffset>-658363</wp:posOffset>
          </wp:positionH>
          <wp:positionV relativeFrom="paragraph">
            <wp:posOffset>-37261</wp:posOffset>
          </wp:positionV>
          <wp:extent cx="2162175" cy="471769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opean Comission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471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BC7" w:rsidRPr="00F348C5">
      <w:rPr>
        <w:b/>
        <w:color w:val="40CFDB"/>
        <w:sz w:val="18"/>
      </w:rPr>
      <w:fldChar w:fldCharType="begin"/>
    </w:r>
    <w:r w:rsidR="00F34BC7" w:rsidRPr="00F348C5">
      <w:rPr>
        <w:b/>
        <w:color w:val="40CFDB"/>
        <w:sz w:val="18"/>
      </w:rPr>
      <w:instrText xml:space="preserve"> PAGE   \* MERGEFORMAT </w:instrText>
    </w:r>
    <w:r w:rsidR="00F34BC7" w:rsidRPr="00F348C5">
      <w:rPr>
        <w:b/>
        <w:color w:val="40CFDB"/>
        <w:sz w:val="18"/>
      </w:rPr>
      <w:fldChar w:fldCharType="separate"/>
    </w:r>
    <w:r w:rsidR="00F34BC7" w:rsidRPr="00F348C5">
      <w:rPr>
        <w:b/>
        <w:color w:val="646464"/>
        <w:sz w:val="18"/>
      </w:rPr>
      <w:t>7</w:t>
    </w:r>
    <w:r w:rsidR="00F34BC7" w:rsidRPr="00F348C5">
      <w:rPr>
        <w:b/>
        <w:color w:val="40CFDB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BB08" w14:textId="77777777" w:rsidR="00875183" w:rsidRPr="00F348C5" w:rsidRDefault="00875183" w:rsidP="006B6784">
      <w:pPr>
        <w:spacing w:after="0" w:line="240" w:lineRule="auto"/>
      </w:pPr>
      <w:r w:rsidRPr="00F348C5">
        <w:separator/>
      </w:r>
    </w:p>
  </w:footnote>
  <w:footnote w:type="continuationSeparator" w:id="0">
    <w:p w14:paraId="1E145DBC" w14:textId="77777777" w:rsidR="00875183" w:rsidRPr="00F348C5" w:rsidRDefault="00875183" w:rsidP="006B6784">
      <w:pPr>
        <w:spacing w:after="0" w:line="240" w:lineRule="auto"/>
      </w:pPr>
      <w:r w:rsidRPr="00F348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47CC" w14:textId="0248C53D" w:rsidR="001C27B1" w:rsidRDefault="00DB577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EC6F2E" wp14:editId="14857D90">
          <wp:simplePos x="0" y="0"/>
          <wp:positionH relativeFrom="page">
            <wp:align>right</wp:align>
          </wp:positionH>
          <wp:positionV relativeFrom="paragraph">
            <wp:posOffset>-507365</wp:posOffset>
          </wp:positionV>
          <wp:extent cx="1733550" cy="952500"/>
          <wp:effectExtent l="0" t="0" r="0" b="0"/>
          <wp:wrapNone/>
          <wp:docPr id="7918296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27B1" w:rsidRPr="00C94AAF">
      <w:rPr>
        <w:rFonts w:ascii="Arial" w:hAnsi="Arial" w:cs="Arial"/>
        <w:noProof/>
        <w:lang w:eastAsia="da-DK"/>
      </w:rPr>
      <w:drawing>
        <wp:anchor distT="0" distB="0" distL="114300" distR="114300" simplePos="0" relativeHeight="251659264" behindDoc="1" locked="0" layoutInCell="1" allowOverlap="1" wp14:anchorId="5111ADA2" wp14:editId="7A15E8FE">
          <wp:simplePos x="0" y="0"/>
          <wp:positionH relativeFrom="page">
            <wp:align>right</wp:align>
          </wp:positionH>
          <wp:positionV relativeFrom="paragraph">
            <wp:posOffset>-449209</wp:posOffset>
          </wp:positionV>
          <wp:extent cx="7551555" cy="949148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55" cy="949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83C81" w14:textId="3A239646" w:rsidR="00F34BC7" w:rsidRPr="00F348C5" w:rsidRDefault="00F34B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C2F6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66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E2D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34B8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6AEC7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A8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BCD8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4F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4027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56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C7E22"/>
    <w:multiLevelType w:val="hybridMultilevel"/>
    <w:tmpl w:val="66EA7414"/>
    <w:lvl w:ilvl="0" w:tplc="9B4C286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A3B45"/>
    <w:multiLevelType w:val="hybridMultilevel"/>
    <w:tmpl w:val="BB54211E"/>
    <w:lvl w:ilvl="0" w:tplc="EB0EF6E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94047"/>
    <w:multiLevelType w:val="hybridMultilevel"/>
    <w:tmpl w:val="2CFAC5A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0AED6831"/>
    <w:multiLevelType w:val="hybridMultilevel"/>
    <w:tmpl w:val="BFC80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548B4"/>
    <w:multiLevelType w:val="hybridMultilevel"/>
    <w:tmpl w:val="9D94E83E"/>
    <w:lvl w:ilvl="0" w:tplc="9B4C286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A1768"/>
    <w:multiLevelType w:val="multilevel"/>
    <w:tmpl w:val="A79EF162"/>
    <w:lvl w:ilvl="0">
      <w:start w:val="1"/>
      <w:numFmt w:val="decimal"/>
      <w:pStyle w:val="Titulo1IPA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pStyle w:val="Titulo2IPA"/>
      <w:isLgl/>
      <w:lvlText w:val="%1.%2"/>
      <w:lvlJc w:val="left"/>
      <w:pPr>
        <w:ind w:left="1080" w:hanging="720"/>
      </w:pPr>
      <w:rPr>
        <w:rFonts w:hint="default"/>
        <w:b w:val="0"/>
        <w:color w:val="40CFDB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1B8E5CB2"/>
    <w:multiLevelType w:val="hybridMultilevel"/>
    <w:tmpl w:val="09D0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77962"/>
    <w:multiLevelType w:val="hybridMultilevel"/>
    <w:tmpl w:val="069855E8"/>
    <w:lvl w:ilvl="0" w:tplc="E7C87C1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973E0"/>
    <w:multiLevelType w:val="hybridMultilevel"/>
    <w:tmpl w:val="EEE44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B1767"/>
    <w:multiLevelType w:val="multilevel"/>
    <w:tmpl w:val="F4A284D0"/>
    <w:lvl w:ilvl="0">
      <w:start w:val="4"/>
      <w:numFmt w:val="decimal"/>
      <w:lvlText w:val="%1-"/>
      <w:lvlJc w:val="left"/>
      <w:pPr>
        <w:ind w:left="510" w:hanging="510"/>
      </w:pPr>
      <w:rPr>
        <w:rFonts w:ascii="Verdana" w:hAnsi="Verdana" w:hint="default"/>
        <w:b/>
      </w:rPr>
    </w:lvl>
    <w:lvl w:ilvl="1">
      <w:start w:val="7"/>
      <w:numFmt w:val="decimal"/>
      <w:lvlText w:val="%1-%2."/>
      <w:lvlJc w:val="left"/>
      <w:pPr>
        <w:ind w:left="510" w:hanging="510"/>
      </w:pPr>
      <w:rPr>
        <w:rFonts w:ascii="Verdana" w:hAnsi="Verdana" w:hint="default"/>
        <w:b w:val="0"/>
        <w:bCs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Verdana" w:hAnsi="Verdana"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Verdana" w:hAnsi="Verdana" w:hint="default"/>
        <w:b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Verdana" w:hAnsi="Verdana"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Verdana" w:hAnsi="Verdana" w:hint="default"/>
        <w:b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Verdana" w:hAnsi="Verdana"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Verdana" w:hAnsi="Verdana" w:hint="default"/>
        <w:b/>
      </w:rPr>
    </w:lvl>
  </w:abstractNum>
  <w:abstractNum w:abstractNumId="20" w15:restartNumberingAfterBreak="0">
    <w:nsid w:val="2820086F"/>
    <w:multiLevelType w:val="hybridMultilevel"/>
    <w:tmpl w:val="563236B6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5291F"/>
    <w:multiLevelType w:val="hybridMultilevel"/>
    <w:tmpl w:val="85EC14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63CFA"/>
    <w:multiLevelType w:val="hybridMultilevel"/>
    <w:tmpl w:val="26029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45FF9"/>
    <w:multiLevelType w:val="hybridMultilevel"/>
    <w:tmpl w:val="09D0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E662A"/>
    <w:multiLevelType w:val="multilevel"/>
    <w:tmpl w:val="93F481B0"/>
    <w:name w:val="ListNumber1Numbering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5" w15:restartNumberingAfterBreak="0">
    <w:nsid w:val="4C5360CD"/>
    <w:multiLevelType w:val="hybridMultilevel"/>
    <w:tmpl w:val="C3260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970EA"/>
    <w:multiLevelType w:val="hybridMultilevel"/>
    <w:tmpl w:val="09D0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412F2"/>
    <w:multiLevelType w:val="hybridMultilevel"/>
    <w:tmpl w:val="233E6BA2"/>
    <w:lvl w:ilvl="0" w:tplc="077C990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D069E"/>
    <w:multiLevelType w:val="hybridMultilevel"/>
    <w:tmpl w:val="09CE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7F78"/>
    <w:multiLevelType w:val="hybridMultilevel"/>
    <w:tmpl w:val="BB54211E"/>
    <w:lvl w:ilvl="0" w:tplc="EB0EF6E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D5DCE"/>
    <w:multiLevelType w:val="hybridMultilevel"/>
    <w:tmpl w:val="09D0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0B62"/>
    <w:multiLevelType w:val="hybridMultilevel"/>
    <w:tmpl w:val="66EA7414"/>
    <w:lvl w:ilvl="0" w:tplc="9B4C286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F2BC2"/>
    <w:multiLevelType w:val="hybridMultilevel"/>
    <w:tmpl w:val="09D0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3220D"/>
    <w:multiLevelType w:val="hybridMultilevel"/>
    <w:tmpl w:val="BB54211E"/>
    <w:lvl w:ilvl="0" w:tplc="EB0EF6E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05333"/>
    <w:multiLevelType w:val="hybridMultilevel"/>
    <w:tmpl w:val="66EA7414"/>
    <w:lvl w:ilvl="0" w:tplc="9B4C286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3960">
    <w:abstractNumId w:val="15"/>
  </w:num>
  <w:num w:numId="2" w16cid:durableId="1781871600">
    <w:abstractNumId w:val="13"/>
  </w:num>
  <w:num w:numId="3" w16cid:durableId="255215659">
    <w:abstractNumId w:val="33"/>
  </w:num>
  <w:num w:numId="4" w16cid:durableId="1420099724">
    <w:abstractNumId w:val="29"/>
  </w:num>
  <w:num w:numId="5" w16cid:durableId="2035187621">
    <w:abstractNumId w:val="11"/>
  </w:num>
  <w:num w:numId="6" w16cid:durableId="797143160">
    <w:abstractNumId w:val="28"/>
  </w:num>
  <w:num w:numId="7" w16cid:durableId="999307384">
    <w:abstractNumId w:val="21"/>
  </w:num>
  <w:num w:numId="8" w16cid:durableId="1834567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4718419">
    <w:abstractNumId w:val="17"/>
  </w:num>
  <w:num w:numId="10" w16cid:durableId="1657954943">
    <w:abstractNumId w:val="19"/>
  </w:num>
  <w:num w:numId="11" w16cid:durableId="1347246165">
    <w:abstractNumId w:val="27"/>
  </w:num>
  <w:num w:numId="12" w16cid:durableId="872813389">
    <w:abstractNumId w:val="15"/>
  </w:num>
  <w:num w:numId="13" w16cid:durableId="353043682">
    <w:abstractNumId w:val="18"/>
  </w:num>
  <w:num w:numId="14" w16cid:durableId="1914196371">
    <w:abstractNumId w:val="22"/>
  </w:num>
  <w:num w:numId="15" w16cid:durableId="2086680439">
    <w:abstractNumId w:val="15"/>
  </w:num>
  <w:num w:numId="16" w16cid:durableId="1747535476">
    <w:abstractNumId w:val="15"/>
  </w:num>
  <w:num w:numId="17" w16cid:durableId="536502790">
    <w:abstractNumId w:val="15"/>
  </w:num>
  <w:num w:numId="18" w16cid:durableId="1659385669">
    <w:abstractNumId w:val="15"/>
  </w:num>
  <w:num w:numId="19" w16cid:durableId="1030565242">
    <w:abstractNumId w:val="25"/>
  </w:num>
  <w:num w:numId="20" w16cid:durableId="153226242">
    <w:abstractNumId w:val="10"/>
  </w:num>
  <w:num w:numId="21" w16cid:durableId="1219510791">
    <w:abstractNumId w:val="15"/>
  </w:num>
  <w:num w:numId="22" w16cid:durableId="302781727">
    <w:abstractNumId w:val="20"/>
  </w:num>
  <w:num w:numId="23" w16cid:durableId="519779149">
    <w:abstractNumId w:val="31"/>
  </w:num>
  <w:num w:numId="24" w16cid:durableId="1486776953">
    <w:abstractNumId w:val="26"/>
  </w:num>
  <w:num w:numId="25" w16cid:durableId="1623150244">
    <w:abstractNumId w:val="14"/>
  </w:num>
  <w:num w:numId="26" w16cid:durableId="470437691">
    <w:abstractNumId w:val="24"/>
  </w:num>
  <w:num w:numId="27" w16cid:durableId="14752480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8" w16cid:durableId="62873195">
    <w:abstractNumId w:val="30"/>
  </w:num>
  <w:num w:numId="29" w16cid:durableId="1274440105">
    <w:abstractNumId w:val="23"/>
  </w:num>
  <w:num w:numId="30" w16cid:durableId="1305425718">
    <w:abstractNumId w:val="12"/>
  </w:num>
  <w:num w:numId="31" w16cid:durableId="852887049">
    <w:abstractNumId w:val="16"/>
  </w:num>
  <w:num w:numId="32" w16cid:durableId="65763493">
    <w:abstractNumId w:val="32"/>
  </w:num>
  <w:num w:numId="33" w16cid:durableId="1088042180">
    <w:abstractNumId w:val="34"/>
  </w:num>
  <w:num w:numId="34" w16cid:durableId="1176534467">
    <w:abstractNumId w:val="9"/>
  </w:num>
  <w:num w:numId="35" w16cid:durableId="2021423074">
    <w:abstractNumId w:val="7"/>
  </w:num>
  <w:num w:numId="36" w16cid:durableId="267780455">
    <w:abstractNumId w:val="6"/>
  </w:num>
  <w:num w:numId="37" w16cid:durableId="2071417626">
    <w:abstractNumId w:val="5"/>
  </w:num>
  <w:num w:numId="38" w16cid:durableId="131991877">
    <w:abstractNumId w:val="4"/>
  </w:num>
  <w:num w:numId="39" w16cid:durableId="2064868757">
    <w:abstractNumId w:val="8"/>
  </w:num>
  <w:num w:numId="40" w16cid:durableId="112749014">
    <w:abstractNumId w:val="3"/>
  </w:num>
  <w:num w:numId="41" w16cid:durableId="1992906052">
    <w:abstractNumId w:val="2"/>
  </w:num>
  <w:num w:numId="42" w16cid:durableId="455878729">
    <w:abstractNumId w:val="1"/>
  </w:num>
  <w:num w:numId="43" w16cid:durableId="1637682597">
    <w:abstractNumId w:val="0"/>
  </w:num>
  <w:num w:numId="44" w16cid:durableId="21813120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IE" w:vendorID="64" w:dllVersion="4096" w:nlCheck="1" w:checkStyle="0"/>
  <w:activeWritingStyle w:appName="MSWord" w:lang="fr-BE" w:vendorID="64" w:dllVersion="6" w:nlCheck="1" w:checkStyle="0"/>
  <w:activeWritingStyle w:appName="MSWord" w:lang="pt-PT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D0B95"/>
    <w:rsid w:val="000005BC"/>
    <w:rsid w:val="00002B83"/>
    <w:rsid w:val="000074F5"/>
    <w:rsid w:val="00010478"/>
    <w:rsid w:val="00013CAC"/>
    <w:rsid w:val="00014F20"/>
    <w:rsid w:val="00015A00"/>
    <w:rsid w:val="00022501"/>
    <w:rsid w:val="0003450F"/>
    <w:rsid w:val="00034781"/>
    <w:rsid w:val="000349F3"/>
    <w:rsid w:val="000351BF"/>
    <w:rsid w:val="00040725"/>
    <w:rsid w:val="000408E2"/>
    <w:rsid w:val="000429D6"/>
    <w:rsid w:val="00042D53"/>
    <w:rsid w:val="00043B0E"/>
    <w:rsid w:val="00045D4D"/>
    <w:rsid w:val="0004728F"/>
    <w:rsid w:val="000503E3"/>
    <w:rsid w:val="00052969"/>
    <w:rsid w:val="00060A3C"/>
    <w:rsid w:val="000612ED"/>
    <w:rsid w:val="000638B2"/>
    <w:rsid w:val="000666CE"/>
    <w:rsid w:val="000705AB"/>
    <w:rsid w:val="000720D4"/>
    <w:rsid w:val="00075F0E"/>
    <w:rsid w:val="0007602F"/>
    <w:rsid w:val="00076FB8"/>
    <w:rsid w:val="00077FAC"/>
    <w:rsid w:val="00080689"/>
    <w:rsid w:val="00081001"/>
    <w:rsid w:val="00081422"/>
    <w:rsid w:val="000814E0"/>
    <w:rsid w:val="00084B84"/>
    <w:rsid w:val="00085960"/>
    <w:rsid w:val="00087EBA"/>
    <w:rsid w:val="000918C6"/>
    <w:rsid w:val="000928D3"/>
    <w:rsid w:val="0009583A"/>
    <w:rsid w:val="00097F9C"/>
    <w:rsid w:val="000A7332"/>
    <w:rsid w:val="000A78F2"/>
    <w:rsid w:val="000B520E"/>
    <w:rsid w:val="000B609C"/>
    <w:rsid w:val="000B620B"/>
    <w:rsid w:val="000C0EBB"/>
    <w:rsid w:val="000C1D5F"/>
    <w:rsid w:val="000C3C00"/>
    <w:rsid w:val="000C44A5"/>
    <w:rsid w:val="000C4CA8"/>
    <w:rsid w:val="000C589B"/>
    <w:rsid w:val="000C6D24"/>
    <w:rsid w:val="000D0C21"/>
    <w:rsid w:val="000D19D2"/>
    <w:rsid w:val="000D1B41"/>
    <w:rsid w:val="000D423B"/>
    <w:rsid w:val="000D424C"/>
    <w:rsid w:val="000D5C6A"/>
    <w:rsid w:val="000D731D"/>
    <w:rsid w:val="000D7F4E"/>
    <w:rsid w:val="000E2A3F"/>
    <w:rsid w:val="000E4FA2"/>
    <w:rsid w:val="000E4FB7"/>
    <w:rsid w:val="000E7A4A"/>
    <w:rsid w:val="000F0C21"/>
    <w:rsid w:val="000F2800"/>
    <w:rsid w:val="000F71A5"/>
    <w:rsid w:val="00104ED7"/>
    <w:rsid w:val="00105A5F"/>
    <w:rsid w:val="0010642F"/>
    <w:rsid w:val="001164AE"/>
    <w:rsid w:val="00116A43"/>
    <w:rsid w:val="0012071D"/>
    <w:rsid w:val="00121DCD"/>
    <w:rsid w:val="001229AE"/>
    <w:rsid w:val="00126039"/>
    <w:rsid w:val="00130CA0"/>
    <w:rsid w:val="00131F5F"/>
    <w:rsid w:val="00143B46"/>
    <w:rsid w:val="00144C17"/>
    <w:rsid w:val="00144CF1"/>
    <w:rsid w:val="001464F5"/>
    <w:rsid w:val="00157959"/>
    <w:rsid w:val="00165991"/>
    <w:rsid w:val="00166863"/>
    <w:rsid w:val="001719FC"/>
    <w:rsid w:val="001773C5"/>
    <w:rsid w:val="0018184B"/>
    <w:rsid w:val="00182BB3"/>
    <w:rsid w:val="001862BA"/>
    <w:rsid w:val="0019171D"/>
    <w:rsid w:val="00191731"/>
    <w:rsid w:val="001A0A79"/>
    <w:rsid w:val="001A16DA"/>
    <w:rsid w:val="001A18E2"/>
    <w:rsid w:val="001A55BD"/>
    <w:rsid w:val="001A634C"/>
    <w:rsid w:val="001A69D7"/>
    <w:rsid w:val="001B443E"/>
    <w:rsid w:val="001B7C4F"/>
    <w:rsid w:val="001C27B1"/>
    <w:rsid w:val="001C2AC4"/>
    <w:rsid w:val="001C2F35"/>
    <w:rsid w:val="001C3EFA"/>
    <w:rsid w:val="001C52FD"/>
    <w:rsid w:val="001D498B"/>
    <w:rsid w:val="001E161E"/>
    <w:rsid w:val="001E20D1"/>
    <w:rsid w:val="001E416D"/>
    <w:rsid w:val="001E6F9A"/>
    <w:rsid w:val="001F04DD"/>
    <w:rsid w:val="001F18DE"/>
    <w:rsid w:val="001F3359"/>
    <w:rsid w:val="001F4F9A"/>
    <w:rsid w:val="001F6797"/>
    <w:rsid w:val="0020054A"/>
    <w:rsid w:val="002017FE"/>
    <w:rsid w:val="00201EFD"/>
    <w:rsid w:val="00212FF7"/>
    <w:rsid w:val="002131BF"/>
    <w:rsid w:val="002159AD"/>
    <w:rsid w:val="00223CE8"/>
    <w:rsid w:val="0022412A"/>
    <w:rsid w:val="00226065"/>
    <w:rsid w:val="00226DFA"/>
    <w:rsid w:val="00231014"/>
    <w:rsid w:val="00235C5C"/>
    <w:rsid w:val="002417E4"/>
    <w:rsid w:val="00244E51"/>
    <w:rsid w:val="002477F9"/>
    <w:rsid w:val="00251ED7"/>
    <w:rsid w:val="00254B05"/>
    <w:rsid w:val="0026130F"/>
    <w:rsid w:val="002666CF"/>
    <w:rsid w:val="00273C33"/>
    <w:rsid w:val="0027726C"/>
    <w:rsid w:val="002775CC"/>
    <w:rsid w:val="00277CC1"/>
    <w:rsid w:val="00280F5D"/>
    <w:rsid w:val="002855C5"/>
    <w:rsid w:val="00295011"/>
    <w:rsid w:val="00297990"/>
    <w:rsid w:val="002A4352"/>
    <w:rsid w:val="002A54C0"/>
    <w:rsid w:val="002B4F19"/>
    <w:rsid w:val="002C345F"/>
    <w:rsid w:val="002C35E3"/>
    <w:rsid w:val="002D0A7A"/>
    <w:rsid w:val="002D0B5B"/>
    <w:rsid w:val="002D0E2F"/>
    <w:rsid w:val="002D10FB"/>
    <w:rsid w:val="002D3188"/>
    <w:rsid w:val="002E235E"/>
    <w:rsid w:val="002E2943"/>
    <w:rsid w:val="002E5C7A"/>
    <w:rsid w:val="002F5B18"/>
    <w:rsid w:val="002F76C2"/>
    <w:rsid w:val="00302362"/>
    <w:rsid w:val="0031021F"/>
    <w:rsid w:val="003109B4"/>
    <w:rsid w:val="00314B89"/>
    <w:rsid w:val="00317357"/>
    <w:rsid w:val="00320DAD"/>
    <w:rsid w:val="00324A03"/>
    <w:rsid w:val="00327B04"/>
    <w:rsid w:val="0033114E"/>
    <w:rsid w:val="003376AE"/>
    <w:rsid w:val="003411F5"/>
    <w:rsid w:val="003425AB"/>
    <w:rsid w:val="003467C6"/>
    <w:rsid w:val="003511D2"/>
    <w:rsid w:val="003518C7"/>
    <w:rsid w:val="00352E23"/>
    <w:rsid w:val="00353BB6"/>
    <w:rsid w:val="00361B33"/>
    <w:rsid w:val="003673AC"/>
    <w:rsid w:val="00367A81"/>
    <w:rsid w:val="00371706"/>
    <w:rsid w:val="0037269D"/>
    <w:rsid w:val="00384BE0"/>
    <w:rsid w:val="003A1F7C"/>
    <w:rsid w:val="003A2D53"/>
    <w:rsid w:val="003A3EE0"/>
    <w:rsid w:val="003A4DBB"/>
    <w:rsid w:val="003A5646"/>
    <w:rsid w:val="003A75BE"/>
    <w:rsid w:val="003C48CC"/>
    <w:rsid w:val="003D0FD7"/>
    <w:rsid w:val="003D1806"/>
    <w:rsid w:val="003D2F66"/>
    <w:rsid w:val="003D3EC6"/>
    <w:rsid w:val="003D5928"/>
    <w:rsid w:val="003E0CEF"/>
    <w:rsid w:val="003E10EE"/>
    <w:rsid w:val="003E325B"/>
    <w:rsid w:val="003E41C3"/>
    <w:rsid w:val="003E502B"/>
    <w:rsid w:val="003E6616"/>
    <w:rsid w:val="003E6F19"/>
    <w:rsid w:val="003F7445"/>
    <w:rsid w:val="00402FB2"/>
    <w:rsid w:val="00403362"/>
    <w:rsid w:val="00404C05"/>
    <w:rsid w:val="0041205D"/>
    <w:rsid w:val="004147DF"/>
    <w:rsid w:val="0041612E"/>
    <w:rsid w:val="00422750"/>
    <w:rsid w:val="00422A5D"/>
    <w:rsid w:val="0042325A"/>
    <w:rsid w:val="0042344F"/>
    <w:rsid w:val="00427AC3"/>
    <w:rsid w:val="004341F9"/>
    <w:rsid w:val="00435AE3"/>
    <w:rsid w:val="00440CF0"/>
    <w:rsid w:val="00445C48"/>
    <w:rsid w:val="00446B76"/>
    <w:rsid w:val="0045112C"/>
    <w:rsid w:val="00460A81"/>
    <w:rsid w:val="004629E1"/>
    <w:rsid w:val="004657C3"/>
    <w:rsid w:val="00467124"/>
    <w:rsid w:val="00467A7F"/>
    <w:rsid w:val="00471686"/>
    <w:rsid w:val="0047483B"/>
    <w:rsid w:val="004759CF"/>
    <w:rsid w:val="004774F3"/>
    <w:rsid w:val="00480F9D"/>
    <w:rsid w:val="004842C6"/>
    <w:rsid w:val="004867D0"/>
    <w:rsid w:val="00491849"/>
    <w:rsid w:val="00491ECB"/>
    <w:rsid w:val="004923A2"/>
    <w:rsid w:val="00493108"/>
    <w:rsid w:val="00494097"/>
    <w:rsid w:val="0049412D"/>
    <w:rsid w:val="004A2C13"/>
    <w:rsid w:val="004B3CB9"/>
    <w:rsid w:val="004B498F"/>
    <w:rsid w:val="004B74E7"/>
    <w:rsid w:val="004B7507"/>
    <w:rsid w:val="004B7CF1"/>
    <w:rsid w:val="004C2568"/>
    <w:rsid w:val="004D3065"/>
    <w:rsid w:val="004D3B95"/>
    <w:rsid w:val="004D448E"/>
    <w:rsid w:val="004D5CBD"/>
    <w:rsid w:val="004E30CE"/>
    <w:rsid w:val="004F56FF"/>
    <w:rsid w:val="004F5C1F"/>
    <w:rsid w:val="004F60AF"/>
    <w:rsid w:val="004F6731"/>
    <w:rsid w:val="004F69D6"/>
    <w:rsid w:val="00500A9C"/>
    <w:rsid w:val="005019B0"/>
    <w:rsid w:val="00503803"/>
    <w:rsid w:val="00504D40"/>
    <w:rsid w:val="005070C2"/>
    <w:rsid w:val="00522607"/>
    <w:rsid w:val="005227BE"/>
    <w:rsid w:val="00524C81"/>
    <w:rsid w:val="00526DBB"/>
    <w:rsid w:val="005273F0"/>
    <w:rsid w:val="00533640"/>
    <w:rsid w:val="00535954"/>
    <w:rsid w:val="00536DCB"/>
    <w:rsid w:val="005414FB"/>
    <w:rsid w:val="00546718"/>
    <w:rsid w:val="005471BA"/>
    <w:rsid w:val="005473F9"/>
    <w:rsid w:val="005525A8"/>
    <w:rsid w:val="0055280A"/>
    <w:rsid w:val="00552869"/>
    <w:rsid w:val="0056000D"/>
    <w:rsid w:val="00563670"/>
    <w:rsid w:val="00563F9D"/>
    <w:rsid w:val="00567FB0"/>
    <w:rsid w:val="00570267"/>
    <w:rsid w:val="00574D02"/>
    <w:rsid w:val="00583264"/>
    <w:rsid w:val="005841EB"/>
    <w:rsid w:val="0058671B"/>
    <w:rsid w:val="005921DA"/>
    <w:rsid w:val="005A27E3"/>
    <w:rsid w:val="005A6B7B"/>
    <w:rsid w:val="005A6BC0"/>
    <w:rsid w:val="005A7570"/>
    <w:rsid w:val="005B721D"/>
    <w:rsid w:val="005B7F97"/>
    <w:rsid w:val="005C1549"/>
    <w:rsid w:val="005C4687"/>
    <w:rsid w:val="005C5654"/>
    <w:rsid w:val="005C7035"/>
    <w:rsid w:val="005C7A2B"/>
    <w:rsid w:val="005D325B"/>
    <w:rsid w:val="005D6A82"/>
    <w:rsid w:val="005D6D63"/>
    <w:rsid w:val="005E1576"/>
    <w:rsid w:val="005E6767"/>
    <w:rsid w:val="005E69F0"/>
    <w:rsid w:val="005E741A"/>
    <w:rsid w:val="005F0B06"/>
    <w:rsid w:val="005F2B13"/>
    <w:rsid w:val="005F4C1F"/>
    <w:rsid w:val="0060622D"/>
    <w:rsid w:val="00606564"/>
    <w:rsid w:val="006127DA"/>
    <w:rsid w:val="00612BF2"/>
    <w:rsid w:val="00616168"/>
    <w:rsid w:val="00620775"/>
    <w:rsid w:val="00623F0E"/>
    <w:rsid w:val="00625165"/>
    <w:rsid w:val="00637DBD"/>
    <w:rsid w:val="0064090D"/>
    <w:rsid w:val="00641B86"/>
    <w:rsid w:val="00645436"/>
    <w:rsid w:val="00646DEE"/>
    <w:rsid w:val="00647071"/>
    <w:rsid w:val="00653169"/>
    <w:rsid w:val="00654077"/>
    <w:rsid w:val="00656150"/>
    <w:rsid w:val="00657015"/>
    <w:rsid w:val="00667C08"/>
    <w:rsid w:val="00667DD1"/>
    <w:rsid w:val="00672549"/>
    <w:rsid w:val="00672F6B"/>
    <w:rsid w:val="0067321D"/>
    <w:rsid w:val="00681B7B"/>
    <w:rsid w:val="00693171"/>
    <w:rsid w:val="00694008"/>
    <w:rsid w:val="006A269F"/>
    <w:rsid w:val="006B087D"/>
    <w:rsid w:val="006B6784"/>
    <w:rsid w:val="006C26EB"/>
    <w:rsid w:val="006C2F1D"/>
    <w:rsid w:val="006D23AF"/>
    <w:rsid w:val="006D4753"/>
    <w:rsid w:val="006D4D45"/>
    <w:rsid w:val="006D5F5D"/>
    <w:rsid w:val="006E290D"/>
    <w:rsid w:val="006F11F1"/>
    <w:rsid w:val="006F3F76"/>
    <w:rsid w:val="006F5C2A"/>
    <w:rsid w:val="006F5E2F"/>
    <w:rsid w:val="006F6AAB"/>
    <w:rsid w:val="007014AD"/>
    <w:rsid w:val="00702B66"/>
    <w:rsid w:val="00715E0D"/>
    <w:rsid w:val="0071790C"/>
    <w:rsid w:val="007237C8"/>
    <w:rsid w:val="007310FF"/>
    <w:rsid w:val="00733017"/>
    <w:rsid w:val="00741A01"/>
    <w:rsid w:val="00742350"/>
    <w:rsid w:val="00742F70"/>
    <w:rsid w:val="00754DE4"/>
    <w:rsid w:val="00755339"/>
    <w:rsid w:val="00755925"/>
    <w:rsid w:val="00760324"/>
    <w:rsid w:val="00760FB5"/>
    <w:rsid w:val="00761BDA"/>
    <w:rsid w:val="007622B8"/>
    <w:rsid w:val="00765880"/>
    <w:rsid w:val="00772479"/>
    <w:rsid w:val="00773AF9"/>
    <w:rsid w:val="00774BD6"/>
    <w:rsid w:val="00777DBA"/>
    <w:rsid w:val="00785829"/>
    <w:rsid w:val="007859CA"/>
    <w:rsid w:val="00792578"/>
    <w:rsid w:val="0079343B"/>
    <w:rsid w:val="007951A0"/>
    <w:rsid w:val="00795E5B"/>
    <w:rsid w:val="00796295"/>
    <w:rsid w:val="007A3636"/>
    <w:rsid w:val="007A7F9C"/>
    <w:rsid w:val="007B125A"/>
    <w:rsid w:val="007B1286"/>
    <w:rsid w:val="007B6569"/>
    <w:rsid w:val="007B6E32"/>
    <w:rsid w:val="007D008C"/>
    <w:rsid w:val="007D626A"/>
    <w:rsid w:val="007E1274"/>
    <w:rsid w:val="007E1F14"/>
    <w:rsid w:val="007F2337"/>
    <w:rsid w:val="007F3B5C"/>
    <w:rsid w:val="007F4101"/>
    <w:rsid w:val="007F739C"/>
    <w:rsid w:val="008046FB"/>
    <w:rsid w:val="00805989"/>
    <w:rsid w:val="00811A87"/>
    <w:rsid w:val="008146D7"/>
    <w:rsid w:val="00823492"/>
    <w:rsid w:val="00824C94"/>
    <w:rsid w:val="008274AC"/>
    <w:rsid w:val="008274EA"/>
    <w:rsid w:val="00827FD0"/>
    <w:rsid w:val="008314ED"/>
    <w:rsid w:val="0083329C"/>
    <w:rsid w:val="008353F5"/>
    <w:rsid w:val="00836E31"/>
    <w:rsid w:val="00841523"/>
    <w:rsid w:val="00843B0D"/>
    <w:rsid w:val="0084608A"/>
    <w:rsid w:val="00847542"/>
    <w:rsid w:val="00850E4D"/>
    <w:rsid w:val="008542C0"/>
    <w:rsid w:val="008554AF"/>
    <w:rsid w:val="00866860"/>
    <w:rsid w:val="00870B8E"/>
    <w:rsid w:val="00874041"/>
    <w:rsid w:val="00874EB2"/>
    <w:rsid w:val="00874F79"/>
    <w:rsid w:val="00875183"/>
    <w:rsid w:val="00886008"/>
    <w:rsid w:val="00894164"/>
    <w:rsid w:val="00897318"/>
    <w:rsid w:val="00897EBD"/>
    <w:rsid w:val="008A198E"/>
    <w:rsid w:val="008A2CD7"/>
    <w:rsid w:val="008A3969"/>
    <w:rsid w:val="008A6AF2"/>
    <w:rsid w:val="008A6DFC"/>
    <w:rsid w:val="008A79DF"/>
    <w:rsid w:val="008B202C"/>
    <w:rsid w:val="008B632E"/>
    <w:rsid w:val="008C08B3"/>
    <w:rsid w:val="008C27A4"/>
    <w:rsid w:val="008C3237"/>
    <w:rsid w:val="008D4B6C"/>
    <w:rsid w:val="008E253D"/>
    <w:rsid w:val="008E29D3"/>
    <w:rsid w:val="008F16E2"/>
    <w:rsid w:val="008F3A60"/>
    <w:rsid w:val="008F4720"/>
    <w:rsid w:val="008F5D91"/>
    <w:rsid w:val="00900923"/>
    <w:rsid w:val="00904EAC"/>
    <w:rsid w:val="0090547E"/>
    <w:rsid w:val="00911FE0"/>
    <w:rsid w:val="00914998"/>
    <w:rsid w:val="00916F5B"/>
    <w:rsid w:val="00917F07"/>
    <w:rsid w:val="00921DBD"/>
    <w:rsid w:val="00925D02"/>
    <w:rsid w:val="00930DFE"/>
    <w:rsid w:val="00930E98"/>
    <w:rsid w:val="00940493"/>
    <w:rsid w:val="00941D33"/>
    <w:rsid w:val="0094647D"/>
    <w:rsid w:val="009465C9"/>
    <w:rsid w:val="00946E4E"/>
    <w:rsid w:val="0094761C"/>
    <w:rsid w:val="00951033"/>
    <w:rsid w:val="009554EA"/>
    <w:rsid w:val="00955C01"/>
    <w:rsid w:val="00956D85"/>
    <w:rsid w:val="00965F97"/>
    <w:rsid w:val="009759E6"/>
    <w:rsid w:val="00981FA6"/>
    <w:rsid w:val="0098223B"/>
    <w:rsid w:val="00982772"/>
    <w:rsid w:val="0098370A"/>
    <w:rsid w:val="009868C9"/>
    <w:rsid w:val="0099193D"/>
    <w:rsid w:val="00993571"/>
    <w:rsid w:val="00995ADF"/>
    <w:rsid w:val="009A0291"/>
    <w:rsid w:val="009A2BE3"/>
    <w:rsid w:val="009B06A3"/>
    <w:rsid w:val="009B5B6A"/>
    <w:rsid w:val="009B6319"/>
    <w:rsid w:val="009C146D"/>
    <w:rsid w:val="009C2786"/>
    <w:rsid w:val="009C3F1C"/>
    <w:rsid w:val="009C4DB7"/>
    <w:rsid w:val="009D6ED8"/>
    <w:rsid w:val="009E5064"/>
    <w:rsid w:val="009E7849"/>
    <w:rsid w:val="009F0563"/>
    <w:rsid w:val="009F17B0"/>
    <w:rsid w:val="00A014E2"/>
    <w:rsid w:val="00A06ACD"/>
    <w:rsid w:val="00A07F50"/>
    <w:rsid w:val="00A10646"/>
    <w:rsid w:val="00A1079C"/>
    <w:rsid w:val="00A14241"/>
    <w:rsid w:val="00A14268"/>
    <w:rsid w:val="00A17376"/>
    <w:rsid w:val="00A21845"/>
    <w:rsid w:val="00A21E44"/>
    <w:rsid w:val="00A245FA"/>
    <w:rsid w:val="00A3310E"/>
    <w:rsid w:val="00A371D8"/>
    <w:rsid w:val="00A4394E"/>
    <w:rsid w:val="00A47AB6"/>
    <w:rsid w:val="00A541CB"/>
    <w:rsid w:val="00A54753"/>
    <w:rsid w:val="00A56D15"/>
    <w:rsid w:val="00A66D0E"/>
    <w:rsid w:val="00A726D2"/>
    <w:rsid w:val="00A74D25"/>
    <w:rsid w:val="00A757A1"/>
    <w:rsid w:val="00A7589B"/>
    <w:rsid w:val="00A77E06"/>
    <w:rsid w:val="00A84661"/>
    <w:rsid w:val="00A86000"/>
    <w:rsid w:val="00A93DB4"/>
    <w:rsid w:val="00AA136C"/>
    <w:rsid w:val="00AA74B1"/>
    <w:rsid w:val="00AA7806"/>
    <w:rsid w:val="00AC23C2"/>
    <w:rsid w:val="00AC39BF"/>
    <w:rsid w:val="00AC3A6D"/>
    <w:rsid w:val="00AC4E11"/>
    <w:rsid w:val="00AC7EE1"/>
    <w:rsid w:val="00AD0B95"/>
    <w:rsid w:val="00AD2763"/>
    <w:rsid w:val="00AD305C"/>
    <w:rsid w:val="00AD791A"/>
    <w:rsid w:val="00AE0B74"/>
    <w:rsid w:val="00AE40D0"/>
    <w:rsid w:val="00AE4D8F"/>
    <w:rsid w:val="00AE5E39"/>
    <w:rsid w:val="00AE6488"/>
    <w:rsid w:val="00AF0434"/>
    <w:rsid w:val="00AF490F"/>
    <w:rsid w:val="00AF4CCC"/>
    <w:rsid w:val="00AF7F15"/>
    <w:rsid w:val="00B028BB"/>
    <w:rsid w:val="00B02ECF"/>
    <w:rsid w:val="00B061B3"/>
    <w:rsid w:val="00B07A28"/>
    <w:rsid w:val="00B212BA"/>
    <w:rsid w:val="00B24D5E"/>
    <w:rsid w:val="00B3017A"/>
    <w:rsid w:val="00B30A53"/>
    <w:rsid w:val="00B32BEC"/>
    <w:rsid w:val="00B3405D"/>
    <w:rsid w:val="00B351A2"/>
    <w:rsid w:val="00B37877"/>
    <w:rsid w:val="00B41532"/>
    <w:rsid w:val="00B41E0E"/>
    <w:rsid w:val="00B44CBE"/>
    <w:rsid w:val="00B45DB6"/>
    <w:rsid w:val="00B46365"/>
    <w:rsid w:val="00B47C6E"/>
    <w:rsid w:val="00B5248E"/>
    <w:rsid w:val="00B54FB4"/>
    <w:rsid w:val="00B55E71"/>
    <w:rsid w:val="00B6477D"/>
    <w:rsid w:val="00B75481"/>
    <w:rsid w:val="00B805EA"/>
    <w:rsid w:val="00B80610"/>
    <w:rsid w:val="00B80734"/>
    <w:rsid w:val="00B83E9A"/>
    <w:rsid w:val="00B84DBD"/>
    <w:rsid w:val="00B85DD9"/>
    <w:rsid w:val="00B90400"/>
    <w:rsid w:val="00B91846"/>
    <w:rsid w:val="00B958EA"/>
    <w:rsid w:val="00B96BD6"/>
    <w:rsid w:val="00BA4AF5"/>
    <w:rsid w:val="00BA719A"/>
    <w:rsid w:val="00BA7366"/>
    <w:rsid w:val="00BB2616"/>
    <w:rsid w:val="00BB44CB"/>
    <w:rsid w:val="00BB5AF3"/>
    <w:rsid w:val="00BB622F"/>
    <w:rsid w:val="00BB719A"/>
    <w:rsid w:val="00BC06E1"/>
    <w:rsid w:val="00BC5E0E"/>
    <w:rsid w:val="00BC62AD"/>
    <w:rsid w:val="00BC7087"/>
    <w:rsid w:val="00BD4610"/>
    <w:rsid w:val="00BE0BA7"/>
    <w:rsid w:val="00BE118A"/>
    <w:rsid w:val="00BE1854"/>
    <w:rsid w:val="00BE4C39"/>
    <w:rsid w:val="00BE645B"/>
    <w:rsid w:val="00BE6487"/>
    <w:rsid w:val="00BE660A"/>
    <w:rsid w:val="00BE7EE7"/>
    <w:rsid w:val="00BF1A8D"/>
    <w:rsid w:val="00BF317D"/>
    <w:rsid w:val="00BF675C"/>
    <w:rsid w:val="00BF67EB"/>
    <w:rsid w:val="00C1140C"/>
    <w:rsid w:val="00C1264C"/>
    <w:rsid w:val="00C16B18"/>
    <w:rsid w:val="00C224CF"/>
    <w:rsid w:val="00C23541"/>
    <w:rsid w:val="00C2502F"/>
    <w:rsid w:val="00C253AD"/>
    <w:rsid w:val="00C254DE"/>
    <w:rsid w:val="00C265E2"/>
    <w:rsid w:val="00C31211"/>
    <w:rsid w:val="00C33B06"/>
    <w:rsid w:val="00C379CA"/>
    <w:rsid w:val="00C405CB"/>
    <w:rsid w:val="00C435FF"/>
    <w:rsid w:val="00C43A01"/>
    <w:rsid w:val="00C46AEE"/>
    <w:rsid w:val="00C47062"/>
    <w:rsid w:val="00C47171"/>
    <w:rsid w:val="00C53849"/>
    <w:rsid w:val="00C538F4"/>
    <w:rsid w:val="00C54773"/>
    <w:rsid w:val="00C564D6"/>
    <w:rsid w:val="00C57450"/>
    <w:rsid w:val="00C61976"/>
    <w:rsid w:val="00C70FF0"/>
    <w:rsid w:val="00C75AA1"/>
    <w:rsid w:val="00C842CA"/>
    <w:rsid w:val="00C94302"/>
    <w:rsid w:val="00C95342"/>
    <w:rsid w:val="00C96025"/>
    <w:rsid w:val="00CA1302"/>
    <w:rsid w:val="00CA2FB6"/>
    <w:rsid w:val="00CB04EC"/>
    <w:rsid w:val="00CB07B8"/>
    <w:rsid w:val="00CB1EEB"/>
    <w:rsid w:val="00CC2213"/>
    <w:rsid w:val="00CC4405"/>
    <w:rsid w:val="00CD0E9E"/>
    <w:rsid w:val="00CD23C6"/>
    <w:rsid w:val="00CD2E9F"/>
    <w:rsid w:val="00CD5CB9"/>
    <w:rsid w:val="00CE13AA"/>
    <w:rsid w:val="00CE2C94"/>
    <w:rsid w:val="00CE6E11"/>
    <w:rsid w:val="00CF0126"/>
    <w:rsid w:val="00CF06EC"/>
    <w:rsid w:val="00CF0F21"/>
    <w:rsid w:val="00CF2F2D"/>
    <w:rsid w:val="00CF5CD8"/>
    <w:rsid w:val="00D03429"/>
    <w:rsid w:val="00D070D4"/>
    <w:rsid w:val="00D077A8"/>
    <w:rsid w:val="00D11025"/>
    <w:rsid w:val="00D12514"/>
    <w:rsid w:val="00D133FB"/>
    <w:rsid w:val="00D14FD5"/>
    <w:rsid w:val="00D164D5"/>
    <w:rsid w:val="00D20CB3"/>
    <w:rsid w:val="00D25562"/>
    <w:rsid w:val="00D26DE2"/>
    <w:rsid w:val="00D31A80"/>
    <w:rsid w:val="00D32328"/>
    <w:rsid w:val="00D37C53"/>
    <w:rsid w:val="00D41653"/>
    <w:rsid w:val="00D479F6"/>
    <w:rsid w:val="00D50A51"/>
    <w:rsid w:val="00D51280"/>
    <w:rsid w:val="00D539C4"/>
    <w:rsid w:val="00D54A00"/>
    <w:rsid w:val="00D56CED"/>
    <w:rsid w:val="00D66C17"/>
    <w:rsid w:val="00D6720B"/>
    <w:rsid w:val="00D73FBB"/>
    <w:rsid w:val="00D748F2"/>
    <w:rsid w:val="00D81527"/>
    <w:rsid w:val="00D84F59"/>
    <w:rsid w:val="00D87C75"/>
    <w:rsid w:val="00D9671B"/>
    <w:rsid w:val="00D96D33"/>
    <w:rsid w:val="00DA505B"/>
    <w:rsid w:val="00DA5090"/>
    <w:rsid w:val="00DB143D"/>
    <w:rsid w:val="00DB1912"/>
    <w:rsid w:val="00DB577D"/>
    <w:rsid w:val="00DB6C5C"/>
    <w:rsid w:val="00DC0CB1"/>
    <w:rsid w:val="00DC5515"/>
    <w:rsid w:val="00DD3897"/>
    <w:rsid w:val="00DD5817"/>
    <w:rsid w:val="00DE0540"/>
    <w:rsid w:val="00DE497C"/>
    <w:rsid w:val="00DF25C6"/>
    <w:rsid w:val="00DF2692"/>
    <w:rsid w:val="00DF780D"/>
    <w:rsid w:val="00E04B65"/>
    <w:rsid w:val="00E064B8"/>
    <w:rsid w:val="00E15FA0"/>
    <w:rsid w:val="00E17E63"/>
    <w:rsid w:val="00E23320"/>
    <w:rsid w:val="00E24C23"/>
    <w:rsid w:val="00E311DF"/>
    <w:rsid w:val="00E4529B"/>
    <w:rsid w:val="00E468A6"/>
    <w:rsid w:val="00E4785B"/>
    <w:rsid w:val="00E53E68"/>
    <w:rsid w:val="00E5515A"/>
    <w:rsid w:val="00E64AB3"/>
    <w:rsid w:val="00E64FD7"/>
    <w:rsid w:val="00E704D1"/>
    <w:rsid w:val="00E707EA"/>
    <w:rsid w:val="00E75C0F"/>
    <w:rsid w:val="00E82951"/>
    <w:rsid w:val="00E83DCA"/>
    <w:rsid w:val="00E843C6"/>
    <w:rsid w:val="00E86D08"/>
    <w:rsid w:val="00E87953"/>
    <w:rsid w:val="00E87D9A"/>
    <w:rsid w:val="00E90C17"/>
    <w:rsid w:val="00E95EA6"/>
    <w:rsid w:val="00EA0736"/>
    <w:rsid w:val="00EA0946"/>
    <w:rsid w:val="00EB03F4"/>
    <w:rsid w:val="00EB115A"/>
    <w:rsid w:val="00EC0FB6"/>
    <w:rsid w:val="00EC341C"/>
    <w:rsid w:val="00EC6F41"/>
    <w:rsid w:val="00EC701B"/>
    <w:rsid w:val="00ED122D"/>
    <w:rsid w:val="00ED4639"/>
    <w:rsid w:val="00ED4F0D"/>
    <w:rsid w:val="00ED4FB5"/>
    <w:rsid w:val="00ED55DC"/>
    <w:rsid w:val="00EE3EA0"/>
    <w:rsid w:val="00EE561E"/>
    <w:rsid w:val="00EE5947"/>
    <w:rsid w:val="00EE6460"/>
    <w:rsid w:val="00EE697D"/>
    <w:rsid w:val="00EF1CE7"/>
    <w:rsid w:val="00EF3BA6"/>
    <w:rsid w:val="00EF5683"/>
    <w:rsid w:val="00F02061"/>
    <w:rsid w:val="00F044F3"/>
    <w:rsid w:val="00F10BAE"/>
    <w:rsid w:val="00F1199B"/>
    <w:rsid w:val="00F1284E"/>
    <w:rsid w:val="00F13BA8"/>
    <w:rsid w:val="00F151BA"/>
    <w:rsid w:val="00F154D4"/>
    <w:rsid w:val="00F15806"/>
    <w:rsid w:val="00F17CDE"/>
    <w:rsid w:val="00F27B3E"/>
    <w:rsid w:val="00F30416"/>
    <w:rsid w:val="00F332BE"/>
    <w:rsid w:val="00F348C5"/>
    <w:rsid w:val="00F34BC7"/>
    <w:rsid w:val="00F37EB2"/>
    <w:rsid w:val="00F41964"/>
    <w:rsid w:val="00F425D5"/>
    <w:rsid w:val="00F442B4"/>
    <w:rsid w:val="00F44DC1"/>
    <w:rsid w:val="00F452A5"/>
    <w:rsid w:val="00F5015F"/>
    <w:rsid w:val="00F55140"/>
    <w:rsid w:val="00F55583"/>
    <w:rsid w:val="00F60962"/>
    <w:rsid w:val="00F61D37"/>
    <w:rsid w:val="00F61F93"/>
    <w:rsid w:val="00F649B4"/>
    <w:rsid w:val="00F72577"/>
    <w:rsid w:val="00F72BF1"/>
    <w:rsid w:val="00F762C6"/>
    <w:rsid w:val="00F8035A"/>
    <w:rsid w:val="00F808AE"/>
    <w:rsid w:val="00F816C4"/>
    <w:rsid w:val="00F85295"/>
    <w:rsid w:val="00F857EA"/>
    <w:rsid w:val="00F91253"/>
    <w:rsid w:val="00F93BD5"/>
    <w:rsid w:val="00F93C9A"/>
    <w:rsid w:val="00FA0CD3"/>
    <w:rsid w:val="00FA104F"/>
    <w:rsid w:val="00FA183E"/>
    <w:rsid w:val="00FA4528"/>
    <w:rsid w:val="00FA464D"/>
    <w:rsid w:val="00FB0444"/>
    <w:rsid w:val="00FB066B"/>
    <w:rsid w:val="00FB3170"/>
    <w:rsid w:val="00FC2A8B"/>
    <w:rsid w:val="00FC32D1"/>
    <w:rsid w:val="00FC49C9"/>
    <w:rsid w:val="00FC5F2C"/>
    <w:rsid w:val="00FD24FB"/>
    <w:rsid w:val="00FD36D9"/>
    <w:rsid w:val="00FD73E5"/>
    <w:rsid w:val="00FE7A88"/>
    <w:rsid w:val="00FF040F"/>
    <w:rsid w:val="00FF06DD"/>
    <w:rsid w:val="00FF1AF8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322D1"/>
  <w15:docId w15:val="{C0CB4442-E0DF-4350-A1AC-B53F0203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3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98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9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9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9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9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9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9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9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7953"/>
    <w:rPr>
      <w:sz w:val="16"/>
      <w:szCs w:val="16"/>
      <w:lang w:val="cs-CZ"/>
    </w:rPr>
  </w:style>
  <w:style w:type="paragraph" w:styleId="CommentText">
    <w:name w:val="annotation text"/>
    <w:basedOn w:val="Normal"/>
    <w:link w:val="CommentTextChar"/>
    <w:uiPriority w:val="99"/>
    <w:unhideWhenUsed/>
    <w:rsid w:val="00E879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87953"/>
    <w:rPr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953"/>
    <w:rPr>
      <w:b/>
      <w:bCs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53"/>
    <w:rPr>
      <w:rFonts w:ascii="Segoe UI" w:hAnsi="Segoe UI" w:cs="Segoe UI"/>
      <w:sz w:val="18"/>
      <w:szCs w:val="18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1D49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1D498B"/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cs-CZ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66D0E"/>
    <w:pPr>
      <w:ind w:left="720"/>
      <w:contextualSpacing/>
    </w:p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1D498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5D6D63"/>
    <w:pPr>
      <w:tabs>
        <w:tab w:val="left" w:pos="660"/>
        <w:tab w:val="right" w:leader="dot" w:pos="10365"/>
      </w:tabs>
      <w:spacing w:after="100"/>
    </w:pPr>
    <w:rPr>
      <w:color w:val="2F5496" w:themeColor="accent5" w:themeShade="BF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40CF0"/>
    <w:pPr>
      <w:tabs>
        <w:tab w:val="left" w:pos="880"/>
        <w:tab w:val="right" w:leader="dot" w:pos="10365"/>
      </w:tabs>
      <w:spacing w:after="100"/>
      <w:ind w:left="227"/>
    </w:pPr>
    <w:rPr>
      <w:color w:val="808080"/>
      <w:sz w:val="22"/>
    </w:rPr>
  </w:style>
  <w:style w:type="character" w:styleId="Hyperlink">
    <w:name w:val="Hyperlink"/>
    <w:basedOn w:val="DefaultParagraphFont"/>
    <w:uiPriority w:val="99"/>
    <w:unhideWhenUsed/>
    <w:rsid w:val="00D479F6"/>
    <w:rPr>
      <w:color w:val="0563C1" w:themeColor="hyperlink"/>
      <w:u w:val="single"/>
      <w:lang w:val="cs-CZ"/>
    </w:rPr>
  </w:style>
  <w:style w:type="paragraph" w:styleId="FootnoteText">
    <w:name w:val="footnote text"/>
    <w:basedOn w:val="Normal"/>
    <w:link w:val="FootnoteTextChar"/>
    <w:uiPriority w:val="99"/>
    <w:unhideWhenUsed/>
    <w:rsid w:val="006B6784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0349F3"/>
    <w:pPr>
      <w:spacing w:after="100"/>
      <w:ind w:left="440"/>
    </w:pPr>
    <w:rPr>
      <w:color w:val="808080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6784"/>
    <w:rPr>
      <w:lang w:val="cs-CZ"/>
    </w:rPr>
  </w:style>
  <w:style w:type="character" w:styleId="FootnoteReference">
    <w:name w:val="footnote reference"/>
    <w:basedOn w:val="DefaultParagraphFont"/>
    <w:uiPriority w:val="99"/>
    <w:unhideWhenUsed/>
    <w:rsid w:val="006B6784"/>
    <w:rPr>
      <w:vertAlign w:val="superscript"/>
      <w:lang w:val="cs-CZ"/>
    </w:rPr>
  </w:style>
  <w:style w:type="table" w:customStyle="1" w:styleId="Tabladecuadrcula1clara1">
    <w:name w:val="Tabla de cuadrícula 1 clara1"/>
    <w:basedOn w:val="TableNormal"/>
    <w:uiPriority w:val="46"/>
    <w:rsid w:val="00AE40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aliases w:val="TabelEcorys"/>
    <w:basedOn w:val="TableNormal"/>
    <w:uiPriority w:val="39"/>
    <w:rsid w:val="0082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1">
    <w:name w:val="Tabla de cuadrícula 21"/>
    <w:basedOn w:val="TableNormal"/>
    <w:uiPriority w:val="47"/>
    <w:rsid w:val="00827F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51">
    <w:name w:val="Tabla de cuadrícula 5 oscura - Énfasis 51"/>
    <w:basedOn w:val="TableNormal"/>
    <w:uiPriority w:val="50"/>
    <w:rsid w:val="00827F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D498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F44DC1"/>
    <w:pPr>
      <w:spacing w:after="0"/>
    </w:pPr>
    <w:rPr>
      <w:rFonts w:ascii="Century Gothic" w:hAnsi="Century Gothic"/>
    </w:rPr>
  </w:style>
  <w:style w:type="paragraph" w:styleId="Header">
    <w:name w:val="header"/>
    <w:aliases w:val="and Footer"/>
    <w:basedOn w:val="Normal"/>
    <w:link w:val="HeaderChar"/>
    <w:uiPriority w:val="99"/>
    <w:unhideWhenUsed/>
    <w:rsid w:val="000E4FB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aliases w:val="and Footer Char"/>
    <w:basedOn w:val="DefaultParagraphFont"/>
    <w:link w:val="Header"/>
    <w:uiPriority w:val="99"/>
    <w:rsid w:val="000E4FB7"/>
    <w:rPr>
      <w:rFonts w:eastAsiaTheme="minorHAnsi"/>
      <w:sz w:val="22"/>
      <w:szCs w:val="22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0E4FB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4FB7"/>
    <w:rPr>
      <w:rFonts w:eastAsiaTheme="minorHAnsi"/>
      <w:sz w:val="22"/>
      <w:szCs w:val="22"/>
      <w:lang w:val="cs-CZ"/>
    </w:rPr>
  </w:style>
  <w:style w:type="paragraph" w:customStyle="1" w:styleId="Estilo1">
    <w:name w:val="Estilo1"/>
    <w:basedOn w:val="TOCHeading"/>
    <w:link w:val="Estilo1Car"/>
    <w:rsid w:val="000349F3"/>
    <w:rPr>
      <w:rFonts w:ascii="Verdana" w:eastAsiaTheme="minorHAnsi" w:hAnsi="Verdana" w:cstheme="minorBidi"/>
      <w:b/>
      <w:caps/>
      <w:color w:val="40CFDB"/>
    </w:rPr>
  </w:style>
  <w:style w:type="paragraph" w:customStyle="1" w:styleId="Tablas1">
    <w:name w:val="Tablas 1"/>
    <w:basedOn w:val="TableofFigures"/>
    <w:link w:val="Tablas1Car"/>
    <w:rsid w:val="000349F3"/>
    <w:pPr>
      <w:tabs>
        <w:tab w:val="right" w:leader="dot" w:pos="10365"/>
      </w:tabs>
    </w:pPr>
    <w:rPr>
      <w:rFonts w:ascii="Verdana" w:eastAsiaTheme="minorHAnsi" w:hAnsi="Verdana"/>
      <w:noProof/>
      <w:color w:val="808080"/>
      <w:sz w:val="22"/>
      <w:szCs w:val="22"/>
      <w:lang w:eastAsia="da-DK"/>
    </w:rPr>
  </w:style>
  <w:style w:type="character" w:customStyle="1" w:styleId="TOCHeadingChar">
    <w:name w:val="TOC Heading Char"/>
    <w:basedOn w:val="Heading1Char"/>
    <w:link w:val="TOCHeading"/>
    <w:uiPriority w:val="39"/>
    <w:rsid w:val="000349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character" w:customStyle="1" w:styleId="Estilo1Car">
    <w:name w:val="Estilo1 Car"/>
    <w:basedOn w:val="TOCHeadingChar"/>
    <w:link w:val="Estilo1"/>
    <w:rsid w:val="000349F3"/>
    <w:rPr>
      <w:rFonts w:ascii="Verdana" w:eastAsiaTheme="minorHAnsi" w:hAnsi="Verdana" w:cstheme="majorBidi"/>
      <w:b/>
      <w:caps/>
      <w:color w:val="40CFDB"/>
      <w:sz w:val="32"/>
      <w:szCs w:val="32"/>
      <w:lang w:val="cs-CZ"/>
    </w:rPr>
  </w:style>
  <w:style w:type="paragraph" w:customStyle="1" w:styleId="Titulo1IPA">
    <w:name w:val="Titulo 1 (IPA)"/>
    <w:basedOn w:val="Heading1"/>
    <w:link w:val="Titulo1IPACar"/>
    <w:rsid w:val="000349F3"/>
    <w:pPr>
      <w:numPr>
        <w:numId w:val="1"/>
      </w:numPr>
      <w:spacing w:after="240"/>
    </w:pPr>
    <w:rPr>
      <w:rFonts w:ascii="Verdana" w:hAnsi="Verdana"/>
      <w:b/>
      <w:color w:val="40CFDB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0349F3"/>
    <w:rPr>
      <w:rFonts w:ascii="Century Gothic" w:hAnsi="Century Gothic"/>
      <w:lang w:val="cs-CZ"/>
    </w:rPr>
  </w:style>
  <w:style w:type="character" w:customStyle="1" w:styleId="Tablas1Car">
    <w:name w:val="Tablas 1 Car"/>
    <w:basedOn w:val="TableofFiguresChar"/>
    <w:link w:val="Tablas1"/>
    <w:rsid w:val="000349F3"/>
    <w:rPr>
      <w:rFonts w:ascii="Verdana" w:eastAsiaTheme="minorHAnsi" w:hAnsi="Verdana"/>
      <w:noProof/>
      <w:color w:val="808080"/>
      <w:sz w:val="22"/>
      <w:szCs w:val="22"/>
      <w:lang w:val="cs-CZ" w:eastAsia="da-DK"/>
    </w:rPr>
  </w:style>
  <w:style w:type="paragraph" w:customStyle="1" w:styleId="Titulo2IPA">
    <w:name w:val="Titulo 2 (IPA)"/>
    <w:basedOn w:val="Heading2"/>
    <w:link w:val="Titulo2IPACar"/>
    <w:rsid w:val="00874F79"/>
    <w:pPr>
      <w:numPr>
        <w:ilvl w:val="1"/>
        <w:numId w:val="1"/>
      </w:numPr>
    </w:pPr>
    <w:rPr>
      <w:rFonts w:ascii="Verdana" w:hAnsi="Verdana"/>
      <w:b/>
      <w:color w:val="40CFDB"/>
      <w:sz w:val="24"/>
    </w:rPr>
  </w:style>
  <w:style w:type="character" w:customStyle="1" w:styleId="Titulo1IPACar">
    <w:name w:val="Titulo 1 (IPA) Car"/>
    <w:basedOn w:val="Heading1Char"/>
    <w:link w:val="Titulo1IPA"/>
    <w:rsid w:val="000349F3"/>
    <w:rPr>
      <w:rFonts w:ascii="Verdana" w:eastAsiaTheme="majorEastAsia" w:hAnsi="Verdana" w:cstheme="majorBidi"/>
      <w:b/>
      <w:color w:val="40CFDB"/>
      <w:sz w:val="32"/>
      <w:szCs w:val="32"/>
      <w:lang w:val="cs-CZ"/>
    </w:rPr>
  </w:style>
  <w:style w:type="paragraph" w:customStyle="1" w:styleId="Estilo2">
    <w:name w:val="Estilo2"/>
    <w:basedOn w:val="Normal"/>
    <w:link w:val="Estilo2Car"/>
    <w:rsid w:val="001D498B"/>
    <w:rPr>
      <w:rFonts w:eastAsiaTheme="minorHAnsi"/>
      <w:color w:val="646464"/>
      <w:sz w:val="22"/>
      <w:szCs w:val="22"/>
      <w:lang w:eastAsia="da-DK"/>
    </w:rPr>
  </w:style>
  <w:style w:type="character" w:customStyle="1" w:styleId="Titulo2IPACar">
    <w:name w:val="Titulo 2 (IPA) Car"/>
    <w:basedOn w:val="Heading2Char"/>
    <w:link w:val="Titulo2IPA"/>
    <w:rsid w:val="00874F79"/>
    <w:rPr>
      <w:rFonts w:ascii="Verdana" w:eastAsiaTheme="majorEastAsia" w:hAnsi="Verdana" w:cstheme="majorBidi"/>
      <w:b/>
      <w:color w:val="40CFDB"/>
      <w:sz w:val="24"/>
      <w:szCs w:val="28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001D498B"/>
    <w:rPr>
      <w:rFonts w:asciiTheme="majorHAnsi" w:eastAsiaTheme="majorEastAsia" w:hAnsiTheme="majorHAnsi" w:cstheme="majorBidi"/>
      <w:color w:val="44546A" w:themeColor="text2"/>
      <w:sz w:val="24"/>
      <w:szCs w:val="24"/>
      <w:lang w:val="cs-CZ"/>
    </w:rPr>
  </w:style>
  <w:style w:type="character" w:customStyle="1" w:styleId="Estilo2Car">
    <w:name w:val="Estilo2 Car"/>
    <w:basedOn w:val="DefaultParagraphFont"/>
    <w:link w:val="Estilo2"/>
    <w:rsid w:val="001D498B"/>
    <w:rPr>
      <w:rFonts w:ascii="Verdana" w:eastAsiaTheme="minorHAnsi" w:hAnsi="Verdana"/>
      <w:color w:val="646464"/>
      <w:sz w:val="22"/>
      <w:szCs w:val="22"/>
      <w:lang w:val="cs-CZ" w:eastAsia="da-D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98B"/>
    <w:rPr>
      <w:rFonts w:asciiTheme="majorHAnsi" w:eastAsiaTheme="majorEastAsia" w:hAnsiTheme="majorHAnsi" w:cstheme="majorBidi"/>
      <w:sz w:val="22"/>
      <w:szCs w:val="22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98B"/>
    <w:rPr>
      <w:rFonts w:asciiTheme="majorHAnsi" w:eastAsiaTheme="majorEastAsia" w:hAnsiTheme="majorHAnsi" w:cstheme="majorBidi"/>
      <w:color w:val="44546A" w:themeColor="text2"/>
      <w:sz w:val="22"/>
      <w:szCs w:val="22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98B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98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98B"/>
    <w:rPr>
      <w:rFonts w:asciiTheme="majorHAnsi" w:eastAsiaTheme="majorEastAsia" w:hAnsiTheme="majorHAnsi" w:cstheme="majorBidi"/>
      <w:b/>
      <w:bCs/>
      <w:color w:val="44546A" w:themeColor="text2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98B"/>
    <w:rPr>
      <w:rFonts w:asciiTheme="majorHAnsi" w:eastAsiaTheme="majorEastAsia" w:hAnsiTheme="majorHAnsi" w:cstheme="majorBidi"/>
      <w:b/>
      <w:bCs/>
      <w:i/>
      <w:iCs/>
      <w:color w:val="44546A" w:themeColor="text2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1D49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98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9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498B"/>
    <w:rPr>
      <w:rFonts w:asciiTheme="majorHAnsi" w:eastAsiaTheme="majorEastAsia" w:hAnsiTheme="majorHAnsi" w:cstheme="majorBidi"/>
      <w:sz w:val="24"/>
      <w:szCs w:val="24"/>
      <w:lang w:val="cs-CZ"/>
    </w:rPr>
  </w:style>
  <w:style w:type="character" w:styleId="Strong">
    <w:name w:val="Strong"/>
    <w:basedOn w:val="DefaultParagraphFont"/>
    <w:uiPriority w:val="22"/>
    <w:qFormat/>
    <w:rsid w:val="001D498B"/>
    <w:rPr>
      <w:b/>
      <w:bCs/>
      <w:lang w:val="cs-CZ"/>
    </w:rPr>
  </w:style>
  <w:style w:type="character" w:styleId="Emphasis">
    <w:name w:val="Emphasis"/>
    <w:basedOn w:val="DefaultParagraphFont"/>
    <w:uiPriority w:val="20"/>
    <w:qFormat/>
    <w:rsid w:val="001D498B"/>
    <w:rPr>
      <w:i/>
      <w:iCs/>
      <w:lang w:val="cs-CZ"/>
    </w:rPr>
  </w:style>
  <w:style w:type="paragraph" w:styleId="NoSpacing">
    <w:name w:val="No Spacing"/>
    <w:uiPriority w:val="1"/>
    <w:qFormat/>
    <w:rsid w:val="001D498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498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98B"/>
    <w:rPr>
      <w:i/>
      <w:iCs/>
      <w:color w:val="404040" w:themeColor="text1" w:themeTint="BF"/>
      <w:lang w:val="cs-C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98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98B"/>
    <w:rPr>
      <w:rFonts w:asciiTheme="majorHAnsi" w:eastAsiaTheme="majorEastAsia" w:hAnsiTheme="majorHAnsi" w:cstheme="majorBidi"/>
      <w:color w:val="5B9BD5" w:themeColor="accent1"/>
      <w:sz w:val="28"/>
      <w:szCs w:val="28"/>
      <w:lang w:val="cs-CZ"/>
    </w:rPr>
  </w:style>
  <w:style w:type="character" w:styleId="SubtleEmphasis">
    <w:name w:val="Subtle Emphasis"/>
    <w:basedOn w:val="DefaultParagraphFont"/>
    <w:uiPriority w:val="19"/>
    <w:qFormat/>
    <w:rsid w:val="001D498B"/>
    <w:rPr>
      <w:i/>
      <w:iCs/>
      <w:color w:val="404040" w:themeColor="text1" w:themeTint="BF"/>
      <w:lang w:val="cs-CZ"/>
    </w:rPr>
  </w:style>
  <w:style w:type="character" w:styleId="IntenseEmphasis">
    <w:name w:val="Intense Emphasis"/>
    <w:basedOn w:val="DefaultParagraphFont"/>
    <w:uiPriority w:val="21"/>
    <w:qFormat/>
    <w:rsid w:val="001D498B"/>
    <w:rPr>
      <w:b/>
      <w:bCs/>
      <w:i/>
      <w:iCs/>
      <w:lang w:val="cs-CZ"/>
    </w:rPr>
  </w:style>
  <w:style w:type="character" w:styleId="SubtleReference">
    <w:name w:val="Subtle Reference"/>
    <w:basedOn w:val="DefaultParagraphFont"/>
    <w:uiPriority w:val="31"/>
    <w:qFormat/>
    <w:rsid w:val="001D498B"/>
    <w:rPr>
      <w:smallCaps/>
      <w:color w:val="404040" w:themeColor="text1" w:themeTint="BF"/>
      <w:u w:val="single" w:color="7F7F7F" w:themeColor="text1" w:themeTint="80"/>
      <w:lang w:val="cs-CZ"/>
    </w:rPr>
  </w:style>
  <w:style w:type="character" w:styleId="IntenseReference">
    <w:name w:val="Intense Reference"/>
    <w:basedOn w:val="DefaultParagraphFont"/>
    <w:uiPriority w:val="32"/>
    <w:qFormat/>
    <w:rsid w:val="001D498B"/>
    <w:rPr>
      <w:b/>
      <w:bCs/>
      <w:smallCaps/>
      <w:spacing w:val="5"/>
      <w:u w:val="single"/>
      <w:lang w:val="cs-CZ"/>
    </w:rPr>
  </w:style>
  <w:style w:type="character" w:styleId="BookTitle">
    <w:name w:val="Book Title"/>
    <w:basedOn w:val="DefaultParagraphFont"/>
    <w:uiPriority w:val="33"/>
    <w:qFormat/>
    <w:rsid w:val="001D498B"/>
    <w:rPr>
      <w:b/>
      <w:bCs/>
      <w:smallCaps/>
      <w:lang w:val="cs-CZ"/>
    </w:rPr>
  </w:style>
  <w:style w:type="paragraph" w:customStyle="1" w:styleId="figures1">
    <w:name w:val="figures 1"/>
    <w:basedOn w:val="Caption"/>
    <w:link w:val="figures1Car"/>
    <w:qFormat/>
    <w:rsid w:val="001D498B"/>
    <w:pPr>
      <w:jc w:val="center"/>
    </w:pPr>
    <w:rPr>
      <w:b w:val="0"/>
      <w:color w:val="808080"/>
      <w:sz w:val="16"/>
    </w:rPr>
  </w:style>
  <w:style w:type="character" w:customStyle="1" w:styleId="CaptionChar">
    <w:name w:val="Caption Char"/>
    <w:basedOn w:val="DefaultParagraphFont"/>
    <w:link w:val="Caption"/>
    <w:uiPriority w:val="35"/>
    <w:rsid w:val="001D498B"/>
    <w:rPr>
      <w:b/>
      <w:bCs/>
      <w:smallCaps/>
      <w:color w:val="595959" w:themeColor="text1" w:themeTint="A6"/>
      <w:spacing w:val="6"/>
      <w:lang w:val="cs-CZ"/>
    </w:rPr>
  </w:style>
  <w:style w:type="character" w:customStyle="1" w:styleId="figures1Car">
    <w:name w:val="figures 1 Car"/>
    <w:basedOn w:val="CaptionChar"/>
    <w:link w:val="figures1"/>
    <w:rsid w:val="001D498B"/>
    <w:rPr>
      <w:rFonts w:ascii="Verdana" w:hAnsi="Verdana"/>
      <w:b w:val="0"/>
      <w:bCs/>
      <w:smallCaps/>
      <w:color w:val="808080"/>
      <w:spacing w:val="6"/>
      <w:sz w:val="16"/>
      <w:lang w:val="cs-CZ"/>
    </w:rPr>
  </w:style>
  <w:style w:type="table" w:styleId="MediumList1-Accent5">
    <w:name w:val="Medium List 1 Accent 5"/>
    <w:basedOn w:val="TableNormal"/>
    <w:uiPriority w:val="65"/>
    <w:rsid w:val="00946E4E"/>
    <w:pPr>
      <w:spacing w:after="0" w:line="240" w:lineRule="auto"/>
    </w:pPr>
    <w:rPr>
      <w:rFonts w:eastAsiaTheme="minorHAns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BA7366"/>
    <w:rPr>
      <w:lang w:val="cs-CZ"/>
    </w:rPr>
  </w:style>
  <w:style w:type="paragraph" w:styleId="Revision">
    <w:name w:val="Revision"/>
    <w:hidden/>
    <w:uiPriority w:val="99"/>
    <w:semiHidden/>
    <w:rsid w:val="004940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5D02"/>
    <w:rPr>
      <w:color w:val="954F72" w:themeColor="followedHyperlink"/>
      <w:u w:val="single"/>
      <w:lang w:val="cs-CZ"/>
    </w:rPr>
  </w:style>
  <w:style w:type="table" w:customStyle="1" w:styleId="Tablaconcuadrcula1">
    <w:name w:val="Tabla con cuadrícula1"/>
    <w:basedOn w:val="TableNormal"/>
    <w:next w:val="TableGrid"/>
    <w:rsid w:val="00BB719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525A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5A8"/>
    <w:rPr>
      <w:lang w:val="cs-CZ"/>
    </w:rPr>
  </w:style>
  <w:style w:type="character" w:styleId="EndnoteReference">
    <w:name w:val="endnote reference"/>
    <w:basedOn w:val="DefaultParagraphFont"/>
    <w:uiPriority w:val="99"/>
    <w:semiHidden/>
    <w:unhideWhenUsed/>
    <w:rsid w:val="005525A8"/>
    <w:rPr>
      <w:vertAlign w:val="superscript"/>
      <w:lang w:val="cs-CZ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E6460"/>
    <w:rPr>
      <w:color w:val="605E5C"/>
      <w:shd w:val="clear" w:color="auto" w:fill="E1DFDD"/>
      <w:lang w:val="cs-CZ"/>
    </w:rPr>
  </w:style>
  <w:style w:type="paragraph" w:styleId="NormalWeb">
    <w:name w:val="Normal (Web)"/>
    <w:basedOn w:val="Normal"/>
    <w:uiPriority w:val="99"/>
    <w:semiHidden/>
    <w:unhideWhenUsed/>
    <w:rsid w:val="00D539C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539C4"/>
  </w:style>
  <w:style w:type="character" w:customStyle="1" w:styleId="BodyTextChar">
    <w:name w:val="Body Text Char"/>
    <w:basedOn w:val="DefaultParagraphFont"/>
    <w:link w:val="BodyText"/>
    <w:uiPriority w:val="99"/>
    <w:semiHidden/>
    <w:rsid w:val="00D539C4"/>
    <w:rPr>
      <w:lang w:val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522607"/>
    <w:rPr>
      <w:color w:val="605E5C"/>
      <w:shd w:val="clear" w:color="auto" w:fill="E1DFDD"/>
      <w:lang w:val="cs-CZ"/>
    </w:rPr>
  </w:style>
  <w:style w:type="paragraph" w:customStyle="1" w:styleId="ListNumber1">
    <w:name w:val="List Number 1"/>
    <w:basedOn w:val="Normal"/>
    <w:rsid w:val="0094647D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istNumber1Level2">
    <w:name w:val="List Number 1 (Level 2)"/>
    <w:basedOn w:val="Normal"/>
    <w:rsid w:val="0094647D"/>
    <w:pPr>
      <w:numPr>
        <w:ilvl w:val="1"/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istNumber1Level3">
    <w:name w:val="List Number 1 (Level 3)"/>
    <w:basedOn w:val="Normal"/>
    <w:unhideWhenUsed/>
    <w:rsid w:val="0094647D"/>
    <w:pPr>
      <w:numPr>
        <w:ilvl w:val="2"/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istNumber1Level4">
    <w:name w:val="List Number 1 (Level 4)"/>
    <w:basedOn w:val="Normal"/>
    <w:semiHidden/>
    <w:unhideWhenUsed/>
    <w:rsid w:val="0094647D"/>
    <w:pPr>
      <w:numPr>
        <w:ilvl w:val="3"/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xt1">
    <w:name w:val="Text 1"/>
    <w:basedOn w:val="Normal"/>
    <w:uiPriority w:val="90"/>
    <w:qFormat/>
    <w:rsid w:val="008E29D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48C5"/>
  </w:style>
  <w:style w:type="paragraph" w:styleId="BlockText">
    <w:name w:val="Block Text"/>
    <w:basedOn w:val="Normal"/>
    <w:uiPriority w:val="99"/>
    <w:semiHidden/>
    <w:unhideWhenUsed/>
    <w:rsid w:val="00F348C5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48C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48C5"/>
    <w:rPr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48C5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48C5"/>
    <w:rPr>
      <w:sz w:val="16"/>
      <w:szCs w:val="16"/>
      <w:lang w:val="cs-C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48C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48C5"/>
    <w:rPr>
      <w:lang w:val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48C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48C5"/>
    <w:rPr>
      <w:lang w:val="cs-C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48C5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48C5"/>
    <w:rPr>
      <w:lang w:val="cs-C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48C5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48C5"/>
    <w:rPr>
      <w:lang w:val="cs-C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48C5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48C5"/>
    <w:rPr>
      <w:sz w:val="16"/>
      <w:szCs w:val="16"/>
      <w:lang w:val="cs-CZ"/>
    </w:rPr>
  </w:style>
  <w:style w:type="paragraph" w:styleId="Closing">
    <w:name w:val="Closing"/>
    <w:basedOn w:val="Normal"/>
    <w:link w:val="ClosingChar"/>
    <w:uiPriority w:val="99"/>
    <w:semiHidden/>
    <w:unhideWhenUsed/>
    <w:rsid w:val="00F348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48C5"/>
    <w:rPr>
      <w:lang w:val="cs-CZ"/>
    </w:rPr>
  </w:style>
  <w:style w:type="table" w:styleId="ColorfulGrid">
    <w:name w:val="Colorful Grid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48C5"/>
  </w:style>
  <w:style w:type="character" w:customStyle="1" w:styleId="DateChar">
    <w:name w:val="Date Char"/>
    <w:basedOn w:val="DefaultParagraphFont"/>
    <w:link w:val="Date"/>
    <w:uiPriority w:val="99"/>
    <w:semiHidden/>
    <w:rsid w:val="00F348C5"/>
    <w:rPr>
      <w:lang w:val="cs-CZ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48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48C5"/>
    <w:rPr>
      <w:rFonts w:ascii="Segoe UI" w:hAnsi="Segoe UI" w:cs="Segoe UI"/>
      <w:sz w:val="16"/>
      <w:szCs w:val="16"/>
      <w:lang w:val="cs-C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48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48C5"/>
    <w:rPr>
      <w:lang w:val="cs-CZ"/>
    </w:rPr>
  </w:style>
  <w:style w:type="paragraph" w:styleId="EnvelopeAddress">
    <w:name w:val="envelope address"/>
    <w:basedOn w:val="Normal"/>
    <w:uiPriority w:val="99"/>
    <w:semiHidden/>
    <w:unhideWhenUsed/>
    <w:rsid w:val="00F348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48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48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48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48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4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48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48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48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48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48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4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48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348C5"/>
    <w:rPr>
      <w:color w:val="2B579A"/>
      <w:shd w:val="clear" w:color="auto" w:fill="E1DFDD"/>
      <w:lang w:val="cs-CZ"/>
    </w:rPr>
  </w:style>
  <w:style w:type="character" w:styleId="HTMLAcronym">
    <w:name w:val="HTML Acronym"/>
    <w:basedOn w:val="DefaultParagraphFont"/>
    <w:uiPriority w:val="99"/>
    <w:semiHidden/>
    <w:unhideWhenUsed/>
    <w:rsid w:val="00F348C5"/>
    <w:rPr>
      <w:lang w:val="cs-CZ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48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48C5"/>
    <w:rPr>
      <w:i/>
      <w:iCs/>
      <w:lang w:val="cs-CZ"/>
    </w:rPr>
  </w:style>
  <w:style w:type="character" w:styleId="HTMLCite">
    <w:name w:val="HTML Cite"/>
    <w:basedOn w:val="DefaultParagraphFont"/>
    <w:uiPriority w:val="99"/>
    <w:semiHidden/>
    <w:unhideWhenUsed/>
    <w:rsid w:val="00F348C5"/>
    <w:rPr>
      <w:i/>
      <w:iCs/>
      <w:lang w:val="cs-CZ"/>
    </w:rPr>
  </w:style>
  <w:style w:type="character" w:styleId="HTMLCode">
    <w:name w:val="HTML Code"/>
    <w:basedOn w:val="DefaultParagraphFont"/>
    <w:uiPriority w:val="99"/>
    <w:semiHidden/>
    <w:unhideWhenUsed/>
    <w:rsid w:val="00F348C5"/>
    <w:rPr>
      <w:rFonts w:ascii="Consolas" w:hAnsi="Consolas"/>
      <w:sz w:val="20"/>
      <w:szCs w:val="20"/>
      <w:lang w:val="cs-CZ"/>
    </w:rPr>
  </w:style>
  <w:style w:type="character" w:styleId="HTMLDefinition">
    <w:name w:val="HTML Definition"/>
    <w:basedOn w:val="DefaultParagraphFont"/>
    <w:uiPriority w:val="99"/>
    <w:semiHidden/>
    <w:unhideWhenUsed/>
    <w:rsid w:val="00F348C5"/>
    <w:rPr>
      <w:i/>
      <w:iCs/>
      <w:lang w:val="cs-CZ"/>
    </w:rPr>
  </w:style>
  <w:style w:type="character" w:styleId="HTMLKeyboard">
    <w:name w:val="HTML Keyboard"/>
    <w:basedOn w:val="DefaultParagraphFont"/>
    <w:uiPriority w:val="99"/>
    <w:semiHidden/>
    <w:unhideWhenUsed/>
    <w:rsid w:val="00F348C5"/>
    <w:rPr>
      <w:rFonts w:ascii="Consolas" w:hAnsi="Consolas"/>
      <w:sz w:val="20"/>
      <w:szCs w:val="20"/>
      <w:lang w:val="cs-CZ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48C5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48C5"/>
    <w:rPr>
      <w:rFonts w:ascii="Consolas" w:hAnsi="Consolas"/>
      <w:lang w:val="cs-CZ"/>
    </w:rPr>
  </w:style>
  <w:style w:type="character" w:styleId="HTMLSample">
    <w:name w:val="HTML Sample"/>
    <w:basedOn w:val="DefaultParagraphFont"/>
    <w:uiPriority w:val="99"/>
    <w:semiHidden/>
    <w:unhideWhenUsed/>
    <w:rsid w:val="00F348C5"/>
    <w:rPr>
      <w:rFonts w:ascii="Consolas" w:hAnsi="Consolas"/>
      <w:sz w:val="24"/>
      <w:szCs w:val="24"/>
      <w:lang w:val="cs-CZ"/>
    </w:rPr>
  </w:style>
  <w:style w:type="character" w:styleId="HTMLTypewriter">
    <w:name w:val="HTML Typewriter"/>
    <w:basedOn w:val="DefaultParagraphFont"/>
    <w:uiPriority w:val="99"/>
    <w:semiHidden/>
    <w:unhideWhenUsed/>
    <w:rsid w:val="00F348C5"/>
    <w:rPr>
      <w:rFonts w:ascii="Consolas" w:hAnsi="Consolas"/>
      <w:sz w:val="20"/>
      <w:szCs w:val="20"/>
      <w:lang w:val="cs-CZ"/>
    </w:rPr>
  </w:style>
  <w:style w:type="character" w:styleId="HTMLVariable">
    <w:name w:val="HTML Variable"/>
    <w:basedOn w:val="DefaultParagraphFont"/>
    <w:uiPriority w:val="99"/>
    <w:semiHidden/>
    <w:unhideWhenUsed/>
    <w:rsid w:val="00F348C5"/>
    <w:rPr>
      <w:i/>
      <w:iCs/>
      <w:lang w:val="cs-CZ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48C5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48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48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48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48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48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48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4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48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48C5"/>
    <w:rPr>
      <w:lang w:val="cs-CZ"/>
    </w:rPr>
  </w:style>
  <w:style w:type="paragraph" w:styleId="List">
    <w:name w:val="List"/>
    <w:basedOn w:val="Normal"/>
    <w:uiPriority w:val="99"/>
    <w:semiHidden/>
    <w:unhideWhenUsed/>
    <w:rsid w:val="00F348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348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348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348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348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348C5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48C5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48C5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48C5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48C5"/>
    <w:pPr>
      <w:numPr>
        <w:numId w:val="3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48C5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48C5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48C5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48C5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48C5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348C5"/>
    <w:pPr>
      <w:numPr>
        <w:numId w:val="3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48C5"/>
    <w:pPr>
      <w:numPr>
        <w:numId w:val="4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48C5"/>
    <w:pPr>
      <w:numPr>
        <w:numId w:val="4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48C5"/>
    <w:pPr>
      <w:numPr>
        <w:numId w:val="4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48C5"/>
    <w:pPr>
      <w:numPr>
        <w:numId w:val="43"/>
      </w:numPr>
      <w:contextualSpacing/>
    </w:pPr>
  </w:style>
  <w:style w:type="table" w:styleId="ListTable1Light">
    <w:name w:val="List Table 1 Light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48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48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48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48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48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4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48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48C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48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48C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48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4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48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48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48C5"/>
    <w:rPr>
      <w:rFonts w:ascii="Consolas" w:hAnsi="Consolas"/>
      <w:lang w:val="cs-CZ"/>
    </w:rPr>
  </w:style>
  <w:style w:type="table" w:styleId="MediumGrid1">
    <w:name w:val="Medium Grid 1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4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4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48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348C5"/>
    <w:rPr>
      <w:color w:val="2B579A"/>
      <w:shd w:val="clear" w:color="auto" w:fill="E1DFDD"/>
      <w:lang w:val="cs-CZ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4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48C5"/>
    <w:rPr>
      <w:rFonts w:asciiTheme="majorHAnsi" w:eastAsiaTheme="majorEastAsia" w:hAnsiTheme="majorHAnsi" w:cstheme="majorBidi"/>
      <w:sz w:val="24"/>
      <w:szCs w:val="24"/>
      <w:shd w:val="pct20" w:color="auto" w:fill="auto"/>
      <w:lang w:val="cs-CZ"/>
    </w:rPr>
  </w:style>
  <w:style w:type="paragraph" w:styleId="NormalIndent">
    <w:name w:val="Normal Indent"/>
    <w:basedOn w:val="Normal"/>
    <w:uiPriority w:val="99"/>
    <w:semiHidden/>
    <w:unhideWhenUsed/>
    <w:rsid w:val="00F348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48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48C5"/>
    <w:rPr>
      <w:lang w:val="cs-CZ"/>
    </w:rPr>
  </w:style>
  <w:style w:type="character" w:styleId="PageNumber">
    <w:name w:val="page number"/>
    <w:basedOn w:val="DefaultParagraphFont"/>
    <w:uiPriority w:val="99"/>
    <w:semiHidden/>
    <w:unhideWhenUsed/>
    <w:rsid w:val="00F348C5"/>
    <w:rPr>
      <w:lang w:val="cs-CZ"/>
    </w:rPr>
  </w:style>
  <w:style w:type="character" w:styleId="PlaceholderText">
    <w:name w:val="Placeholder Text"/>
    <w:basedOn w:val="DefaultParagraphFont"/>
    <w:uiPriority w:val="99"/>
    <w:semiHidden/>
    <w:rsid w:val="00F348C5"/>
    <w:rPr>
      <w:color w:val="808080"/>
      <w:lang w:val="cs-CZ"/>
    </w:rPr>
  </w:style>
  <w:style w:type="table" w:styleId="PlainTable1">
    <w:name w:val="Plain Table 1"/>
    <w:basedOn w:val="TableNormal"/>
    <w:uiPriority w:val="41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48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48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48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48C5"/>
    <w:rPr>
      <w:rFonts w:ascii="Consolas" w:hAnsi="Consolas"/>
      <w:sz w:val="21"/>
      <w:szCs w:val="21"/>
      <w:lang w:val="cs-C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48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48C5"/>
    <w:rPr>
      <w:lang w:val="cs-CZ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348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48C5"/>
    <w:rPr>
      <w:lang w:val="cs-CZ"/>
    </w:rPr>
  </w:style>
  <w:style w:type="character" w:styleId="SmartHyperlink">
    <w:name w:val="Smart Hyperlink"/>
    <w:basedOn w:val="DefaultParagraphFont"/>
    <w:uiPriority w:val="99"/>
    <w:semiHidden/>
    <w:unhideWhenUsed/>
    <w:rsid w:val="00F348C5"/>
    <w:rPr>
      <w:u w:val="dotted"/>
      <w:lang w:val="cs-CZ"/>
    </w:rPr>
  </w:style>
  <w:style w:type="character" w:customStyle="1" w:styleId="SmartLink1">
    <w:name w:val="SmartLink1"/>
    <w:basedOn w:val="DefaultParagraphFont"/>
    <w:uiPriority w:val="99"/>
    <w:semiHidden/>
    <w:unhideWhenUsed/>
    <w:rsid w:val="00F348C5"/>
    <w:rPr>
      <w:color w:val="0563C1" w:themeColor="hyperlink"/>
      <w:u w:val="single"/>
      <w:shd w:val="clear" w:color="auto" w:fill="E1DFDD"/>
      <w:lang w:val="cs-CZ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F348C5"/>
    <w:rPr>
      <w:color w:val="FF0000"/>
      <w:lang w:val="cs-CZ"/>
    </w:rPr>
  </w:style>
  <w:style w:type="table" w:styleId="Table3Deffects1">
    <w:name w:val="Table 3D effects 1"/>
    <w:basedOn w:val="TableNormal"/>
    <w:uiPriority w:val="99"/>
    <w:semiHidden/>
    <w:unhideWhenUsed/>
    <w:rsid w:val="00F348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48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48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48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48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48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48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48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48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48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48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48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48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48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48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48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48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4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48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48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48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4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4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48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48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48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48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48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48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4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4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48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48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48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48C5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F34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48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48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4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48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48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48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48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48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48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348C5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48C5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48C5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48C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48C5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48C5"/>
    <w:pPr>
      <w:spacing w:after="100"/>
      <w:ind w:left="1600"/>
    </w:pPr>
  </w:style>
  <w:style w:type="paragraph" w:customStyle="1" w:styleId="DNEx1">
    <w:name w:val="DNEx1"/>
    <w:basedOn w:val="Normal"/>
    <w:qFormat/>
    <w:rsid w:val="005D6D63"/>
    <w:pPr>
      <w:jc w:val="both"/>
    </w:pPr>
  </w:style>
  <w:style w:type="character" w:customStyle="1" w:styleId="DNIn1">
    <w:name w:val="DNIn1"/>
    <w:basedOn w:val="DefaultParagraphFont"/>
    <w:uiPriority w:val="1"/>
    <w:qFormat/>
    <w:rsid w:val="005D6D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890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02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uipo.europa.eu/ohimportal/cs/trade-marks-basic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po.org/applying/basics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ntellectual-property-helpdesk.ec.europa.eu/regional-helpdesks/european-ip-helpdesk/europe-ip-guides_e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euipo.europa.eu" TargetMode="External"/><Relationship Id="rId20" Type="http://schemas.openxmlformats.org/officeDocument/2006/relationships/hyperlink" Target="https://www.epo.org/learning-events/materials/inventors-handbook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upv.gov.cz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uipo.europa.eu/ohimportal/cs/design-bas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CC27194FC4AE7B0719AF86BA0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D414-1B97-4B95-AFAD-379D97FE580B}"/>
      </w:docPartPr>
      <w:docPartBody>
        <w:p w:rsidR="00AF68BF" w:rsidRDefault="00182E8D" w:rsidP="00182E8D">
          <w:pPr>
            <w:pStyle w:val="7A2CC27194FC4AE7B0719AF86BA025B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C44"/>
    <w:rsid w:val="00016250"/>
    <w:rsid w:val="0002631A"/>
    <w:rsid w:val="000521AB"/>
    <w:rsid w:val="00075920"/>
    <w:rsid w:val="00141902"/>
    <w:rsid w:val="00182E8D"/>
    <w:rsid w:val="00322CAB"/>
    <w:rsid w:val="00381CD8"/>
    <w:rsid w:val="004C7822"/>
    <w:rsid w:val="005630CA"/>
    <w:rsid w:val="00567EB5"/>
    <w:rsid w:val="00645BF8"/>
    <w:rsid w:val="00656150"/>
    <w:rsid w:val="006F2A0A"/>
    <w:rsid w:val="00702626"/>
    <w:rsid w:val="007F4C44"/>
    <w:rsid w:val="00831028"/>
    <w:rsid w:val="00903D67"/>
    <w:rsid w:val="009043EE"/>
    <w:rsid w:val="00943FA0"/>
    <w:rsid w:val="00A74021"/>
    <w:rsid w:val="00A969B2"/>
    <w:rsid w:val="00AB2D68"/>
    <w:rsid w:val="00AF68BF"/>
    <w:rsid w:val="00B20A08"/>
    <w:rsid w:val="00C145E6"/>
    <w:rsid w:val="00D51E54"/>
    <w:rsid w:val="00D83855"/>
    <w:rsid w:val="00F4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2CC27194FC4AE7B0719AF86BA025B3">
    <w:name w:val="7A2CC27194FC4AE7B0719AF86BA025B3"/>
    <w:rsid w:val="00182E8D"/>
    <w:rPr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Identification_x0020_Number xmlns="0e656187-b300-4fb0-8bf4-3a50f872073c">0163894653</Document_x0020_Identification_x0020_Number>
    <Description xmlns="0e656187-b300-4fb0-8bf4-3a50f87207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IPO Document" ma:contentTypeID="0x01010065DDC97EA28149FE97F0D2110ADD39D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ocument_x0020_Identification_x0020_Number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ocument_x0020_Identification_x0020_Number" ma:readOnly="true" ma:index="8" nillable="true" ma:displayName="Document Identification Number" ma:internalName="Document_x0020_Identification_x0020_Number">
      <xsd:simpleType>
        <xsd:restriction base="dms:Text">
</xsd:restriction>
      </xsd:simpleType>
    </xsd:element>
    <xsd:element name="Description" ma:index="9" nillable="true" ma:displayName="Description" ma:internalName="Description">
      <xsd:simpleType>
        <xsd:restriction base="dms:Not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8830-64B8-4BA6-8A94-480D853E3F84}">
  <ds:schemaRefs>
    <ds:schemaRef ds:uri="http://purl.org/dc/terms/"/>
    <ds:schemaRef ds:uri="http://schemas.openxmlformats.org/package/2006/metadata/core-properties"/>
    <ds:schemaRef ds:uri="0e656187-b300-4fb0-8bf4-3a50f872073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43BC2F-0B73-4037-853A-23C3A0DDC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BB419-E674-455C-B11E-F8AB70781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A88AF43-469F-4F1F-BDC8-4B44CE73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SME Fund. Intellectual property pre-diagnostic service (IP scan) – interview guide</vt:lpstr>
      <vt:lpstr>IPA4SME Administrative Guide for IP Pre-diagnostic</vt:lpstr>
    </vt:vector>
  </TitlesOfParts>
  <Company>CDT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FUND_IP_PD_template_report_CZ.docx</dc:title>
  <dc:creator>CDT</dc:creator>
  <cp:lastModifiedBy>JIMÉNEZ MOLINA Javier</cp:lastModifiedBy>
  <cp:revision>5</cp:revision>
  <cp:lastPrinted>2019-04-26T10:14:00Z</cp:lastPrinted>
  <dcterms:created xsi:type="dcterms:W3CDTF">2022-02-22T12:24:00Z</dcterms:created>
  <dcterms:modified xsi:type="dcterms:W3CDTF">2026-01-27T08:52:00Z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0x0101001BC9261792A34E4A9ABA07DE3BD37D7F</vt:lpwstr>
  </property>
</Properties>
</file>